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E6D26" w:rsidRPr="0086425B" w:rsidRDefault="008E6D26" w:rsidP="008E6D26">
      <w:pPr>
        <w:pStyle w:val="1"/>
        <w:spacing w:before="0" w:line="240" w:lineRule="auto"/>
        <w:jc w:val="center"/>
        <w:rPr>
          <w:rFonts w:asciiTheme="minorBidi" w:hAnsiTheme="minorBidi" w:cs="David"/>
          <w:color w:val="auto"/>
          <w:sz w:val="56"/>
          <w:szCs w:val="56"/>
          <w:u w:val="single"/>
          <w:rtl/>
        </w:rPr>
      </w:pPr>
      <w:r w:rsidRPr="0086425B">
        <w:rPr>
          <w:rFonts w:asciiTheme="minorBidi" w:hAnsiTheme="minorBidi" w:cs="David"/>
          <w:color w:val="auto"/>
          <w:sz w:val="56"/>
          <w:szCs w:val="56"/>
          <w:u w:val="single"/>
          <w:rtl/>
        </w:rPr>
        <w:t xml:space="preserve">שאלות ותשובות למכרז מס' </w:t>
      </w:r>
      <w:r>
        <w:rPr>
          <w:rFonts w:asciiTheme="minorBidi" w:hAnsiTheme="minorBidi" w:cs="David" w:hint="cs"/>
          <w:color w:val="auto"/>
          <w:sz w:val="56"/>
          <w:szCs w:val="56"/>
          <w:u w:val="single"/>
          <w:rtl/>
        </w:rPr>
        <w:t>31</w:t>
      </w:r>
      <w:r w:rsidRPr="0086425B">
        <w:rPr>
          <w:rFonts w:asciiTheme="minorBidi" w:hAnsiTheme="minorBidi" w:cs="David"/>
          <w:color w:val="auto"/>
          <w:sz w:val="56"/>
          <w:szCs w:val="56"/>
          <w:u w:val="single"/>
          <w:rtl/>
        </w:rPr>
        <w:t>/18</w:t>
      </w:r>
    </w:p>
    <w:p w:rsidR="008E6D26" w:rsidRDefault="008E6D26" w:rsidP="008E6D26">
      <w:pPr>
        <w:spacing w:after="0" w:line="240" w:lineRule="auto"/>
        <w:rPr>
          <w:rFonts w:ascii="Times New Roman" w:hAnsi="Times New Roman" w:cs="David"/>
          <w:b/>
          <w:bCs/>
          <w:noProof/>
          <w:sz w:val="20"/>
          <w:szCs w:val="28"/>
          <w:u w:val="single"/>
          <w:rtl/>
          <w:lang w:eastAsia="he-IL"/>
        </w:rPr>
      </w:pPr>
    </w:p>
    <w:p w:rsidR="008E6D26" w:rsidRDefault="008E6D26" w:rsidP="008E6D26">
      <w:pPr>
        <w:spacing w:after="0" w:line="240" w:lineRule="auto"/>
        <w:jc w:val="center"/>
        <w:rPr>
          <w:rFonts w:ascii="Times New Roman" w:hAnsi="Times New Roman" w:cs="David"/>
          <w:b/>
          <w:bCs/>
          <w:noProof/>
          <w:sz w:val="48"/>
          <w:szCs w:val="48"/>
          <w:u w:val="single"/>
          <w:rtl/>
          <w:lang w:eastAsia="he-IL"/>
        </w:rPr>
      </w:pPr>
      <w:r w:rsidRPr="008E6D26">
        <w:rPr>
          <w:rFonts w:ascii="Times New Roman" w:hAnsi="Times New Roman" w:cs="David"/>
          <w:b/>
          <w:bCs/>
          <w:noProof/>
          <w:sz w:val="48"/>
          <w:szCs w:val="48"/>
          <w:u w:val="single"/>
          <w:rtl/>
          <w:lang w:eastAsia="he-IL"/>
        </w:rPr>
        <w:t>שרותי ניו מדיה ודיגיטל</w:t>
      </w:r>
    </w:p>
    <w:p w:rsidR="008E6D26" w:rsidRDefault="008E6D26" w:rsidP="008E6D26">
      <w:pPr>
        <w:spacing w:after="0" w:line="240" w:lineRule="auto"/>
        <w:jc w:val="center"/>
        <w:rPr>
          <w:rFonts w:ascii="Times New Roman" w:hAnsi="Times New Roman" w:cs="David"/>
          <w:b/>
          <w:bCs/>
          <w:noProof/>
          <w:sz w:val="48"/>
          <w:szCs w:val="48"/>
          <w:u w:val="single"/>
          <w:rtl/>
          <w:lang w:eastAsia="he-IL"/>
        </w:rPr>
      </w:pPr>
    </w:p>
    <w:p w:rsidR="008E6D26" w:rsidRPr="008E6D26" w:rsidRDefault="008E6D26" w:rsidP="00FB08CE">
      <w:pPr>
        <w:spacing w:after="0" w:line="240" w:lineRule="auto"/>
        <w:rPr>
          <w:rFonts w:asciiTheme="minorBidi" w:eastAsiaTheme="majorEastAsia" w:hAnsiTheme="minorBidi" w:cs="David"/>
          <w:sz w:val="32"/>
          <w:szCs w:val="32"/>
          <w:rtl/>
        </w:rPr>
      </w:pPr>
      <w:r w:rsidRPr="008E6D26">
        <w:rPr>
          <w:rFonts w:asciiTheme="minorBidi" w:eastAsiaTheme="majorEastAsia" w:hAnsiTheme="minorBidi" w:cs="David"/>
          <w:sz w:val="32"/>
          <w:szCs w:val="32"/>
          <w:rtl/>
        </w:rPr>
        <w:t>להלן תשובות לכל השאלות אשר הועברו למשרד הכלכלה והתעשייה בהתייחס למכרז שבנדון.</w:t>
      </w:r>
    </w:p>
    <w:p w:rsidR="008E6D26" w:rsidRPr="008E6D26" w:rsidRDefault="008E6D26" w:rsidP="008E6D26">
      <w:pPr>
        <w:spacing w:after="0" w:line="240" w:lineRule="auto"/>
        <w:rPr>
          <w:rFonts w:asciiTheme="minorBidi" w:eastAsiaTheme="majorEastAsia" w:hAnsiTheme="minorBidi" w:cs="David"/>
          <w:sz w:val="32"/>
          <w:szCs w:val="32"/>
          <w:rtl/>
        </w:rPr>
      </w:pPr>
    </w:p>
    <w:p w:rsidR="008E6D26" w:rsidRPr="008E6D26" w:rsidRDefault="008E6D26" w:rsidP="00FB08CE">
      <w:pPr>
        <w:spacing w:after="0" w:line="240" w:lineRule="auto"/>
        <w:rPr>
          <w:rFonts w:asciiTheme="minorBidi" w:hAnsiTheme="minorBidi" w:cs="David"/>
          <w:sz w:val="32"/>
          <w:szCs w:val="32"/>
          <w:rtl/>
        </w:rPr>
      </w:pPr>
      <w:r w:rsidRPr="008E6D26">
        <w:rPr>
          <w:rFonts w:asciiTheme="minorBidi" w:eastAsiaTheme="majorEastAsia" w:hAnsiTheme="minorBidi" w:cs="David"/>
          <w:sz w:val="32"/>
          <w:szCs w:val="32"/>
          <w:rtl/>
        </w:rPr>
        <w:t>יודגש כי התשובות המפורטות במסמך זה מהוות חלק בלתי נפרד ממסמכי המכרז.</w:t>
      </w:r>
    </w:p>
    <w:p w:rsidR="008E6D26" w:rsidRPr="008E6D26" w:rsidRDefault="008E6D26" w:rsidP="008E6D26">
      <w:pPr>
        <w:spacing w:after="0" w:line="240" w:lineRule="auto"/>
        <w:jc w:val="center"/>
        <w:rPr>
          <w:rFonts w:ascii="Times New Roman" w:hAnsi="Times New Roman" w:cs="David"/>
          <w:b/>
          <w:bCs/>
          <w:noProof/>
          <w:sz w:val="48"/>
          <w:szCs w:val="48"/>
          <w:u w:val="single"/>
          <w:rtl/>
          <w:lang w:eastAsia="he-IL"/>
        </w:rPr>
      </w:pPr>
    </w:p>
    <w:p w:rsidR="00912CF6" w:rsidRDefault="00912CF6" w:rsidP="007B31E6">
      <w:pPr>
        <w:spacing w:after="0" w:line="240" w:lineRule="auto"/>
        <w:rPr>
          <w:rFonts w:cs="David"/>
          <w:b/>
          <w:bCs/>
          <w:sz w:val="28"/>
          <w:szCs w:val="28"/>
          <w:u w:val="single"/>
        </w:rPr>
      </w:pPr>
      <w:r>
        <w:rPr>
          <w:rFonts w:cs="David" w:hint="cs"/>
          <w:b/>
          <w:bCs/>
          <w:sz w:val="28"/>
          <w:szCs w:val="28"/>
          <w:u w:val="single"/>
          <w:rtl/>
        </w:rPr>
        <w:t>שאלה מס' 1</w:t>
      </w:r>
    </w:p>
    <w:p w:rsidR="007B31E6" w:rsidRDefault="00912CF6" w:rsidP="007B31E6">
      <w:pPr>
        <w:spacing w:after="0" w:line="240" w:lineRule="auto"/>
        <w:rPr>
          <w:rFonts w:cs="David"/>
          <w:sz w:val="28"/>
          <w:szCs w:val="28"/>
          <w:u w:val="single"/>
          <w:rtl/>
        </w:rPr>
      </w:pPr>
      <w:r>
        <w:rPr>
          <w:rFonts w:cs="David" w:hint="cs"/>
          <w:sz w:val="28"/>
          <w:szCs w:val="28"/>
          <w:u w:val="single"/>
          <w:rtl/>
        </w:rPr>
        <w:t>סעיף 3 – רקע</w:t>
      </w:r>
    </w:p>
    <w:p w:rsidR="00912CF6" w:rsidRDefault="00912CF6" w:rsidP="007B31E6">
      <w:pPr>
        <w:spacing w:after="0" w:line="240" w:lineRule="auto"/>
        <w:rPr>
          <w:rFonts w:ascii="Arial" w:hAnsi="Arial"/>
          <w:sz w:val="28"/>
          <w:szCs w:val="28"/>
          <w:rtl/>
        </w:rPr>
      </w:pPr>
      <w:r>
        <w:rPr>
          <w:rFonts w:cs="David" w:hint="cs"/>
          <w:sz w:val="28"/>
          <w:szCs w:val="28"/>
          <w:rtl/>
        </w:rPr>
        <w:t>"אגף הדוברות מעוניין להתקשר עם ספק לצורך  סיוע בתחזוקה שוטפת ובקידום פעילות זו בשפה העברית, בערוצי המדיה החברתית".</w:t>
      </w:r>
    </w:p>
    <w:p w:rsidR="00912CF6" w:rsidRDefault="00912CF6" w:rsidP="007B31E6">
      <w:pPr>
        <w:spacing w:after="0" w:line="240" w:lineRule="auto"/>
        <w:rPr>
          <w:rFonts w:cs="Times New Roman"/>
          <w:sz w:val="28"/>
          <w:szCs w:val="28"/>
          <w:rtl/>
        </w:rPr>
      </w:pPr>
      <w:r>
        <w:rPr>
          <w:rFonts w:cs="David" w:hint="cs"/>
          <w:sz w:val="28"/>
          <w:szCs w:val="28"/>
          <w:rtl/>
        </w:rPr>
        <w:t>האם אתם מעוניינים או מתכננים מכרז דומה גם למגזר הרוסי אשר מהווה חלק גדול ומשמעותי בקרב אוכלוסיית ישראל?</w:t>
      </w:r>
    </w:p>
    <w:p w:rsidR="00912CF6" w:rsidRPr="00F376E3" w:rsidRDefault="00912CF6" w:rsidP="007B31E6">
      <w:pPr>
        <w:spacing w:after="0" w:line="240" w:lineRule="auto"/>
        <w:rPr>
          <w:rFonts w:cs="David"/>
          <w:b/>
          <w:bCs/>
          <w:sz w:val="28"/>
          <w:szCs w:val="28"/>
          <w:u w:val="single"/>
          <w:rtl/>
        </w:rPr>
      </w:pPr>
      <w:r w:rsidRPr="00F376E3">
        <w:rPr>
          <w:rFonts w:cs="David" w:hint="cs"/>
          <w:b/>
          <w:bCs/>
          <w:sz w:val="28"/>
          <w:szCs w:val="28"/>
          <w:u w:val="single"/>
          <w:rtl/>
        </w:rPr>
        <w:t>תשובה</w:t>
      </w:r>
    </w:p>
    <w:p w:rsidR="00912CF6" w:rsidRPr="00F376E3" w:rsidRDefault="003B3643" w:rsidP="007B31E6">
      <w:pPr>
        <w:spacing w:after="0" w:line="240" w:lineRule="auto"/>
        <w:rPr>
          <w:rFonts w:cs="David"/>
          <w:sz w:val="28"/>
          <w:szCs w:val="28"/>
        </w:rPr>
      </w:pPr>
      <w:r w:rsidRPr="00F376E3">
        <w:rPr>
          <w:rFonts w:cs="David" w:hint="cs"/>
          <w:sz w:val="28"/>
          <w:szCs w:val="28"/>
          <w:rtl/>
        </w:rPr>
        <w:t xml:space="preserve">נכון למתן תשובה זו המשרד אינו מתכוון לצאת במכרז זה, יצוין כי ככל שהמשרד יצא במכרז כאמור יפורסם המכרז באתר האינטרנט המשרדי וכן מודעה בעיתונות. </w:t>
      </w:r>
      <w:r w:rsidR="00912CF6" w:rsidRPr="00F376E3">
        <w:rPr>
          <w:rFonts w:cs="David" w:hint="cs"/>
          <w:sz w:val="28"/>
          <w:szCs w:val="28"/>
          <w:rtl/>
        </w:rPr>
        <w:t xml:space="preserve"> </w:t>
      </w:r>
    </w:p>
    <w:p w:rsidR="007B31E6" w:rsidRDefault="007B31E6" w:rsidP="007B31E6">
      <w:pPr>
        <w:spacing w:after="0" w:line="240" w:lineRule="auto"/>
        <w:rPr>
          <w:rFonts w:cs="David" w:hint="cs"/>
          <w:b/>
          <w:bCs/>
          <w:sz w:val="28"/>
          <w:szCs w:val="28"/>
          <w:u w:val="single"/>
          <w:rtl/>
        </w:rPr>
      </w:pPr>
    </w:p>
    <w:p w:rsidR="00912CF6" w:rsidRDefault="00912CF6" w:rsidP="007B31E6">
      <w:pPr>
        <w:spacing w:after="0" w:line="240" w:lineRule="auto"/>
        <w:rPr>
          <w:rFonts w:cs="David"/>
          <w:b/>
          <w:bCs/>
          <w:sz w:val="28"/>
          <w:szCs w:val="28"/>
          <w:u w:val="single"/>
          <w:rtl/>
        </w:rPr>
      </w:pPr>
      <w:r>
        <w:rPr>
          <w:rFonts w:cs="David" w:hint="cs"/>
          <w:b/>
          <w:bCs/>
          <w:sz w:val="28"/>
          <w:szCs w:val="28"/>
          <w:u w:val="single"/>
          <w:rtl/>
        </w:rPr>
        <w:t>שאלה מס' 2</w:t>
      </w:r>
    </w:p>
    <w:p w:rsidR="00912CF6" w:rsidRDefault="00912CF6" w:rsidP="007B31E6">
      <w:pPr>
        <w:spacing w:after="0" w:line="240" w:lineRule="auto"/>
        <w:rPr>
          <w:rFonts w:cs="David"/>
          <w:sz w:val="28"/>
          <w:szCs w:val="28"/>
          <w:rtl/>
        </w:rPr>
      </w:pPr>
      <w:r>
        <w:rPr>
          <w:rFonts w:cs="David" w:hint="cs"/>
          <w:sz w:val="28"/>
          <w:szCs w:val="28"/>
          <w:rtl/>
        </w:rPr>
        <w:t xml:space="preserve">האם למשרד קיים צוות </w:t>
      </w:r>
      <w:proofErr w:type="spellStart"/>
      <w:r>
        <w:rPr>
          <w:rFonts w:cs="David" w:hint="cs"/>
          <w:sz w:val="28"/>
          <w:szCs w:val="28"/>
          <w:rtl/>
        </w:rPr>
        <w:t>דיגיטל</w:t>
      </w:r>
      <w:proofErr w:type="spellEnd"/>
      <w:r>
        <w:rPr>
          <w:rFonts w:cs="David" w:hint="cs"/>
          <w:sz w:val="28"/>
          <w:szCs w:val="28"/>
          <w:rtl/>
        </w:rPr>
        <w:t xml:space="preserve"> והוא צריך סיוע </w:t>
      </w:r>
      <w:proofErr w:type="spellStart"/>
      <w:r>
        <w:rPr>
          <w:rFonts w:cs="David" w:hint="cs"/>
          <w:sz w:val="28"/>
          <w:szCs w:val="28"/>
          <w:rtl/>
        </w:rPr>
        <w:t>מאיתנו</w:t>
      </w:r>
      <w:proofErr w:type="spellEnd"/>
      <w:r>
        <w:rPr>
          <w:rFonts w:cs="David" w:hint="cs"/>
          <w:sz w:val="28"/>
          <w:szCs w:val="28"/>
          <w:rtl/>
        </w:rPr>
        <w:t>?</w:t>
      </w:r>
    </w:p>
    <w:p w:rsidR="00912CF6" w:rsidRDefault="00912CF6" w:rsidP="007B31E6">
      <w:pPr>
        <w:spacing w:after="0" w:line="240" w:lineRule="auto"/>
        <w:rPr>
          <w:rFonts w:cs="David"/>
          <w:b/>
          <w:bCs/>
          <w:sz w:val="28"/>
          <w:szCs w:val="28"/>
          <w:u w:val="single"/>
          <w:rtl/>
        </w:rPr>
      </w:pPr>
      <w:r>
        <w:rPr>
          <w:rFonts w:cs="David" w:hint="cs"/>
          <w:b/>
          <w:bCs/>
          <w:sz w:val="28"/>
          <w:szCs w:val="28"/>
          <w:u w:val="single"/>
          <w:rtl/>
        </w:rPr>
        <w:t>תשובה</w:t>
      </w:r>
    </w:p>
    <w:p w:rsidR="00F376E3" w:rsidRPr="00591876" w:rsidRDefault="00F1067D" w:rsidP="007B31E6">
      <w:pPr>
        <w:spacing w:after="0" w:line="240" w:lineRule="auto"/>
        <w:rPr>
          <w:rFonts w:cs="David"/>
          <w:sz w:val="28"/>
          <w:szCs w:val="28"/>
          <w:rtl/>
        </w:rPr>
      </w:pPr>
      <w:r w:rsidRPr="007B31E6">
        <w:rPr>
          <w:rFonts w:cs="David" w:hint="cs"/>
          <w:sz w:val="28"/>
          <w:szCs w:val="28"/>
          <w:rtl/>
        </w:rPr>
        <w:t xml:space="preserve">השירותים שיינתנו הינם בהתאם לאמור במפרט המכרז, יצוין כי </w:t>
      </w:r>
      <w:r w:rsidR="00912CF6" w:rsidRPr="007B31E6">
        <w:rPr>
          <w:rFonts w:cs="David" w:hint="cs"/>
          <w:sz w:val="28"/>
          <w:szCs w:val="28"/>
          <w:rtl/>
        </w:rPr>
        <w:t>ב</w:t>
      </w:r>
      <w:r w:rsidRPr="007B31E6">
        <w:rPr>
          <w:rFonts w:cs="David" w:hint="cs"/>
          <w:sz w:val="28"/>
          <w:szCs w:val="28"/>
          <w:rtl/>
        </w:rPr>
        <w:t>יחידת ה</w:t>
      </w:r>
      <w:r w:rsidR="00912CF6" w:rsidRPr="007B31E6">
        <w:rPr>
          <w:rFonts w:cs="David" w:hint="cs"/>
          <w:sz w:val="28"/>
          <w:szCs w:val="28"/>
          <w:rtl/>
        </w:rPr>
        <w:t xml:space="preserve">דוברות </w:t>
      </w:r>
      <w:r w:rsidRPr="007B31E6">
        <w:rPr>
          <w:rFonts w:cs="David" w:hint="cs"/>
          <w:sz w:val="28"/>
          <w:szCs w:val="28"/>
          <w:rtl/>
        </w:rPr>
        <w:t>ב</w:t>
      </w:r>
      <w:r w:rsidR="00912CF6" w:rsidRPr="007B31E6">
        <w:rPr>
          <w:rFonts w:cs="David" w:hint="cs"/>
          <w:sz w:val="28"/>
          <w:szCs w:val="28"/>
          <w:rtl/>
        </w:rPr>
        <w:t>משרד יש אחראית מדיה חברתית</w:t>
      </w:r>
      <w:r w:rsidRPr="007B31E6">
        <w:rPr>
          <w:rFonts w:cs="David" w:hint="cs"/>
          <w:sz w:val="28"/>
          <w:szCs w:val="28"/>
          <w:rtl/>
        </w:rPr>
        <w:t>.</w:t>
      </w:r>
      <w:r w:rsidRPr="007B31E6" w:rsidDel="00F1067D">
        <w:rPr>
          <w:rFonts w:cs="David" w:hint="cs"/>
          <w:sz w:val="28"/>
          <w:szCs w:val="28"/>
          <w:rtl/>
        </w:rPr>
        <w:t xml:space="preserve"> </w:t>
      </w:r>
    </w:p>
    <w:p w:rsidR="000B7EB5" w:rsidRDefault="000B7EB5" w:rsidP="007B31E6">
      <w:pPr>
        <w:spacing w:after="0" w:line="240" w:lineRule="auto"/>
        <w:rPr>
          <w:rFonts w:cs="David" w:hint="cs"/>
          <w:b/>
          <w:bCs/>
          <w:sz w:val="28"/>
          <w:szCs w:val="28"/>
          <w:u w:val="single"/>
          <w:rtl/>
        </w:rPr>
      </w:pPr>
    </w:p>
    <w:p w:rsidR="00912CF6" w:rsidRDefault="00912CF6" w:rsidP="007B31E6">
      <w:pPr>
        <w:spacing w:after="0" w:line="240" w:lineRule="auto"/>
        <w:rPr>
          <w:rFonts w:cs="David"/>
          <w:b/>
          <w:bCs/>
          <w:sz w:val="28"/>
          <w:szCs w:val="28"/>
          <w:u w:val="single"/>
          <w:rtl/>
        </w:rPr>
      </w:pPr>
      <w:r>
        <w:rPr>
          <w:rFonts w:cs="David" w:hint="cs"/>
          <w:b/>
          <w:bCs/>
          <w:sz w:val="28"/>
          <w:szCs w:val="28"/>
          <w:u w:val="single"/>
          <w:rtl/>
        </w:rPr>
        <w:t>שאלה מס' 3</w:t>
      </w:r>
    </w:p>
    <w:p w:rsidR="00912CF6" w:rsidRDefault="00912CF6" w:rsidP="00591876">
      <w:pPr>
        <w:spacing w:after="0" w:line="240" w:lineRule="auto"/>
        <w:rPr>
          <w:rFonts w:cs="David"/>
          <w:sz w:val="28"/>
          <w:szCs w:val="28"/>
          <w:rtl/>
        </w:rPr>
      </w:pPr>
      <w:r>
        <w:rPr>
          <w:rFonts w:cs="David" w:hint="cs"/>
          <w:sz w:val="28"/>
          <w:szCs w:val="28"/>
          <w:rtl/>
        </w:rPr>
        <w:t>המילה "סיוע" חוזרת על עצמה רבות בהקשר של ניהול העמוד - אנא הסבירו משמעותה, האם לנהל בפועל/האם ייעוץ?</w:t>
      </w:r>
    </w:p>
    <w:p w:rsidR="00912CF6" w:rsidRDefault="00912CF6" w:rsidP="00591876">
      <w:pPr>
        <w:spacing w:after="0" w:line="240" w:lineRule="auto"/>
        <w:rPr>
          <w:rFonts w:cs="David"/>
          <w:b/>
          <w:bCs/>
          <w:sz w:val="28"/>
          <w:szCs w:val="28"/>
          <w:u w:val="single"/>
          <w:rtl/>
        </w:rPr>
      </w:pPr>
      <w:r>
        <w:rPr>
          <w:rFonts w:cs="David" w:hint="cs"/>
          <w:b/>
          <w:bCs/>
          <w:sz w:val="28"/>
          <w:szCs w:val="28"/>
          <w:u w:val="single"/>
          <w:rtl/>
        </w:rPr>
        <w:t>תשובה</w:t>
      </w:r>
    </w:p>
    <w:p w:rsidR="00B044FB" w:rsidRPr="00591876" w:rsidRDefault="00912CF6" w:rsidP="00591876">
      <w:pPr>
        <w:spacing w:after="0" w:line="240" w:lineRule="auto"/>
        <w:rPr>
          <w:rFonts w:cs="David"/>
          <w:sz w:val="28"/>
          <w:szCs w:val="28"/>
        </w:rPr>
      </w:pPr>
      <w:r w:rsidRPr="00F376E3">
        <w:rPr>
          <w:rFonts w:cs="David" w:hint="cs"/>
          <w:sz w:val="28"/>
          <w:szCs w:val="28"/>
          <w:rtl/>
        </w:rPr>
        <w:t xml:space="preserve">הכוונה לעבודה </w:t>
      </w:r>
      <w:r w:rsidR="00D133C5" w:rsidRPr="00F376E3">
        <w:rPr>
          <w:rFonts w:cs="David" w:hint="cs"/>
          <w:sz w:val="28"/>
          <w:szCs w:val="28"/>
          <w:rtl/>
        </w:rPr>
        <w:t xml:space="preserve"> בכפוף לאישור והנחיית </w:t>
      </w:r>
      <w:r w:rsidRPr="00F376E3">
        <w:rPr>
          <w:rFonts w:cs="David" w:hint="cs"/>
          <w:sz w:val="28"/>
          <w:szCs w:val="28"/>
          <w:rtl/>
        </w:rPr>
        <w:t>דוברות המשרד.</w:t>
      </w:r>
      <w:r w:rsidR="00B044FB" w:rsidRPr="00F376E3">
        <w:rPr>
          <w:rFonts w:cs="David" w:hint="cs"/>
          <w:sz w:val="28"/>
          <w:szCs w:val="28"/>
          <w:rtl/>
        </w:rPr>
        <w:t xml:space="preserve"> וכן בהתאם לאמור במפרט המכרז. </w:t>
      </w:r>
    </w:p>
    <w:p w:rsidR="000B7EB5" w:rsidRDefault="000B7EB5" w:rsidP="007B31E6">
      <w:pPr>
        <w:spacing w:after="0" w:line="240" w:lineRule="auto"/>
        <w:rPr>
          <w:rFonts w:cs="David" w:hint="cs"/>
          <w:b/>
          <w:bCs/>
          <w:sz w:val="28"/>
          <w:szCs w:val="28"/>
          <w:u w:val="single"/>
          <w:rtl/>
        </w:rPr>
      </w:pPr>
    </w:p>
    <w:p w:rsidR="00912CF6" w:rsidRDefault="00912CF6" w:rsidP="007B31E6">
      <w:pPr>
        <w:spacing w:after="0" w:line="240" w:lineRule="auto"/>
        <w:rPr>
          <w:rFonts w:cs="David"/>
          <w:b/>
          <w:bCs/>
          <w:sz w:val="28"/>
          <w:szCs w:val="28"/>
          <w:u w:val="single"/>
          <w:rtl/>
        </w:rPr>
      </w:pPr>
      <w:r>
        <w:rPr>
          <w:rFonts w:cs="David" w:hint="cs"/>
          <w:b/>
          <w:bCs/>
          <w:sz w:val="28"/>
          <w:szCs w:val="28"/>
          <w:u w:val="single"/>
          <w:rtl/>
        </w:rPr>
        <w:t>שאלה מס' 4</w:t>
      </w:r>
    </w:p>
    <w:p w:rsidR="00912CF6" w:rsidRDefault="00912CF6" w:rsidP="00482231">
      <w:pPr>
        <w:spacing w:after="0" w:line="240" w:lineRule="auto"/>
        <w:rPr>
          <w:rFonts w:cs="David"/>
          <w:sz w:val="28"/>
          <w:szCs w:val="28"/>
          <w:u w:val="single"/>
          <w:rtl/>
        </w:rPr>
      </w:pPr>
      <w:r>
        <w:rPr>
          <w:rFonts w:cs="David" w:hint="cs"/>
          <w:sz w:val="28"/>
          <w:szCs w:val="28"/>
          <w:u w:val="single"/>
          <w:rtl/>
        </w:rPr>
        <w:t>עמוד4 – סעיף 4</w:t>
      </w:r>
    </w:p>
    <w:p w:rsidR="00912CF6" w:rsidRDefault="00912CF6" w:rsidP="00912CF6">
      <w:pPr>
        <w:rPr>
          <w:rFonts w:cs="David"/>
          <w:sz w:val="28"/>
          <w:szCs w:val="28"/>
          <w:rtl/>
        </w:rPr>
      </w:pPr>
      <w:r>
        <w:rPr>
          <w:rFonts w:cs="David" w:hint="cs"/>
          <w:sz w:val="28"/>
          <w:szCs w:val="28"/>
          <w:rtl/>
        </w:rPr>
        <w:t xml:space="preserve">ייזום כתיבת תכנים, </w:t>
      </w:r>
      <w:proofErr w:type="spellStart"/>
      <w:r>
        <w:rPr>
          <w:rFonts w:cs="David" w:hint="cs"/>
          <w:sz w:val="28"/>
          <w:szCs w:val="28"/>
          <w:rtl/>
        </w:rPr>
        <w:t>קריאיטיב</w:t>
      </w:r>
      <w:proofErr w:type="spellEnd"/>
      <w:r>
        <w:rPr>
          <w:rFonts w:cs="David" w:hint="cs"/>
          <w:sz w:val="28"/>
          <w:szCs w:val="28"/>
          <w:rtl/>
        </w:rPr>
        <w:t xml:space="preserve"> – מי אחראי על הפקת "חומרי המחשה הוויזואליים" ?</w:t>
      </w:r>
    </w:p>
    <w:p w:rsidR="000B7EB5" w:rsidRDefault="000B7EB5" w:rsidP="00944C87">
      <w:pPr>
        <w:spacing w:after="0" w:line="240" w:lineRule="auto"/>
        <w:rPr>
          <w:rFonts w:cs="David" w:hint="cs"/>
          <w:b/>
          <w:bCs/>
          <w:sz w:val="28"/>
          <w:szCs w:val="28"/>
          <w:u w:val="single"/>
          <w:rtl/>
        </w:rPr>
      </w:pPr>
    </w:p>
    <w:p w:rsidR="00F376E3" w:rsidRPr="00944C87" w:rsidRDefault="00912CF6" w:rsidP="00944C87">
      <w:pPr>
        <w:spacing w:after="0" w:line="240" w:lineRule="auto"/>
        <w:rPr>
          <w:rFonts w:cs="David"/>
          <w:b/>
          <w:bCs/>
          <w:sz w:val="28"/>
          <w:szCs w:val="28"/>
          <w:u w:val="single"/>
          <w:rtl/>
        </w:rPr>
      </w:pPr>
      <w:r w:rsidRPr="00F376E3">
        <w:rPr>
          <w:rFonts w:cs="David" w:hint="cs"/>
          <w:b/>
          <w:bCs/>
          <w:sz w:val="28"/>
          <w:szCs w:val="28"/>
          <w:u w:val="single"/>
          <w:rtl/>
        </w:rPr>
        <w:lastRenderedPageBreak/>
        <w:t>תשובה</w:t>
      </w:r>
    </w:p>
    <w:p w:rsidR="00B044FB" w:rsidRPr="00F376E3" w:rsidRDefault="00B044FB" w:rsidP="00591876">
      <w:pPr>
        <w:spacing w:after="0" w:line="240" w:lineRule="auto"/>
        <w:rPr>
          <w:rFonts w:cs="David"/>
          <w:sz w:val="28"/>
          <w:szCs w:val="28"/>
          <w:rtl/>
        </w:rPr>
      </w:pPr>
      <w:r w:rsidRPr="00F376E3">
        <w:rPr>
          <w:rFonts w:cs="David" w:hint="eastAsia"/>
          <w:sz w:val="28"/>
          <w:szCs w:val="28"/>
          <w:rtl/>
        </w:rPr>
        <w:t>בהתאם</w:t>
      </w:r>
      <w:r w:rsidRPr="00F376E3">
        <w:rPr>
          <w:rFonts w:cs="David"/>
          <w:sz w:val="28"/>
          <w:szCs w:val="28"/>
          <w:rtl/>
        </w:rPr>
        <w:t xml:space="preserve"> </w:t>
      </w:r>
      <w:r w:rsidRPr="00F376E3">
        <w:rPr>
          <w:rFonts w:cs="David" w:hint="eastAsia"/>
          <w:sz w:val="28"/>
          <w:szCs w:val="28"/>
          <w:rtl/>
        </w:rPr>
        <w:t>לאמור</w:t>
      </w:r>
      <w:r w:rsidRPr="00F376E3">
        <w:rPr>
          <w:rFonts w:cs="David"/>
          <w:sz w:val="28"/>
          <w:szCs w:val="28"/>
          <w:rtl/>
        </w:rPr>
        <w:t xml:space="preserve"> </w:t>
      </w:r>
      <w:r w:rsidRPr="00F376E3">
        <w:rPr>
          <w:rFonts w:cs="David" w:hint="eastAsia"/>
          <w:sz w:val="28"/>
          <w:szCs w:val="28"/>
          <w:rtl/>
        </w:rPr>
        <w:t>במפרט</w:t>
      </w:r>
      <w:r w:rsidRPr="00F376E3">
        <w:rPr>
          <w:rFonts w:cs="David"/>
          <w:sz w:val="28"/>
          <w:szCs w:val="28"/>
          <w:rtl/>
        </w:rPr>
        <w:t xml:space="preserve"> </w:t>
      </w:r>
      <w:r w:rsidRPr="00F376E3">
        <w:rPr>
          <w:rFonts w:cs="David" w:hint="eastAsia"/>
          <w:sz w:val="28"/>
          <w:szCs w:val="28"/>
          <w:rtl/>
        </w:rPr>
        <w:t>המכרז</w:t>
      </w:r>
      <w:r w:rsidRPr="00F376E3">
        <w:rPr>
          <w:rFonts w:cs="David"/>
          <w:sz w:val="28"/>
          <w:szCs w:val="28"/>
          <w:rtl/>
        </w:rPr>
        <w:t xml:space="preserve"> </w:t>
      </w:r>
      <w:r w:rsidRPr="00F376E3">
        <w:rPr>
          <w:rFonts w:cs="David" w:hint="eastAsia"/>
          <w:sz w:val="28"/>
          <w:szCs w:val="28"/>
          <w:rtl/>
        </w:rPr>
        <w:t>השירותים</w:t>
      </w:r>
      <w:r w:rsidRPr="00F376E3">
        <w:rPr>
          <w:rFonts w:cs="David"/>
          <w:sz w:val="28"/>
          <w:szCs w:val="28"/>
          <w:rtl/>
        </w:rPr>
        <w:t xml:space="preserve"> </w:t>
      </w:r>
      <w:r w:rsidRPr="00F376E3">
        <w:rPr>
          <w:rFonts w:cs="David" w:hint="eastAsia"/>
          <w:sz w:val="28"/>
          <w:szCs w:val="28"/>
          <w:rtl/>
        </w:rPr>
        <w:t>שיינתנו</w:t>
      </w:r>
      <w:r w:rsidRPr="00F376E3">
        <w:rPr>
          <w:rFonts w:cs="David"/>
          <w:sz w:val="28"/>
          <w:szCs w:val="28"/>
          <w:rtl/>
        </w:rPr>
        <w:t xml:space="preserve"> </w:t>
      </w:r>
      <w:r w:rsidRPr="00F376E3">
        <w:rPr>
          <w:rFonts w:cs="David" w:hint="eastAsia"/>
          <w:sz w:val="28"/>
          <w:szCs w:val="28"/>
          <w:rtl/>
        </w:rPr>
        <w:t>על</w:t>
      </w:r>
      <w:r w:rsidRPr="00F376E3">
        <w:rPr>
          <w:rFonts w:cs="David"/>
          <w:sz w:val="28"/>
          <w:szCs w:val="28"/>
          <w:rtl/>
        </w:rPr>
        <w:t xml:space="preserve"> </w:t>
      </w:r>
      <w:r w:rsidRPr="00F376E3">
        <w:rPr>
          <w:rFonts w:cs="David" w:hint="eastAsia"/>
          <w:sz w:val="28"/>
          <w:szCs w:val="28"/>
          <w:rtl/>
        </w:rPr>
        <w:t>ידי</w:t>
      </w:r>
      <w:r w:rsidRPr="00F376E3">
        <w:rPr>
          <w:rFonts w:cs="David"/>
          <w:sz w:val="28"/>
          <w:szCs w:val="28"/>
          <w:rtl/>
        </w:rPr>
        <w:t xml:space="preserve"> </w:t>
      </w:r>
      <w:r w:rsidRPr="00F376E3">
        <w:rPr>
          <w:rFonts w:cs="David" w:hint="eastAsia"/>
          <w:sz w:val="28"/>
          <w:szCs w:val="28"/>
          <w:rtl/>
        </w:rPr>
        <w:t>הספק</w:t>
      </w:r>
      <w:r w:rsidRPr="00F376E3">
        <w:rPr>
          <w:rFonts w:cs="David"/>
          <w:sz w:val="28"/>
          <w:szCs w:val="28"/>
          <w:rtl/>
        </w:rPr>
        <w:t xml:space="preserve"> </w:t>
      </w:r>
      <w:r w:rsidRPr="00F376E3">
        <w:rPr>
          <w:rFonts w:cs="David" w:hint="eastAsia"/>
          <w:sz w:val="28"/>
          <w:szCs w:val="28"/>
          <w:rtl/>
        </w:rPr>
        <w:t>הינם</w:t>
      </w:r>
      <w:r w:rsidRPr="00F376E3">
        <w:rPr>
          <w:rFonts w:cs="David"/>
          <w:sz w:val="28"/>
          <w:szCs w:val="28"/>
          <w:rtl/>
        </w:rPr>
        <w:t xml:space="preserve">, </w:t>
      </w:r>
      <w:r w:rsidRPr="00F376E3">
        <w:rPr>
          <w:rFonts w:cs="David" w:hint="eastAsia"/>
          <w:sz w:val="28"/>
          <w:szCs w:val="28"/>
          <w:rtl/>
        </w:rPr>
        <w:t>בין</w:t>
      </w:r>
      <w:r w:rsidRPr="00F376E3">
        <w:rPr>
          <w:rFonts w:cs="David"/>
          <w:sz w:val="28"/>
          <w:szCs w:val="28"/>
          <w:rtl/>
        </w:rPr>
        <w:t xml:space="preserve"> </w:t>
      </w:r>
      <w:r w:rsidRPr="00F376E3">
        <w:rPr>
          <w:rFonts w:cs="David" w:hint="eastAsia"/>
          <w:sz w:val="28"/>
          <w:szCs w:val="28"/>
          <w:rtl/>
        </w:rPr>
        <w:t>היתר</w:t>
      </w:r>
      <w:r w:rsidRPr="00F376E3">
        <w:rPr>
          <w:rFonts w:cs="David"/>
          <w:sz w:val="28"/>
          <w:szCs w:val="28"/>
          <w:rtl/>
        </w:rPr>
        <w:t xml:space="preserve">, </w:t>
      </w:r>
      <w:r w:rsidR="00F376E3">
        <w:rPr>
          <w:rFonts w:cs="David" w:hint="cs"/>
          <w:sz w:val="28"/>
          <w:szCs w:val="28"/>
          <w:rtl/>
        </w:rPr>
        <w:t xml:space="preserve">    </w:t>
      </w:r>
      <w:r w:rsidRPr="00F376E3">
        <w:rPr>
          <w:rFonts w:cs="David"/>
          <w:sz w:val="28"/>
          <w:szCs w:val="28"/>
          <w:rtl/>
        </w:rPr>
        <w:t xml:space="preserve">" </w:t>
      </w:r>
      <w:r w:rsidRPr="00F376E3">
        <w:rPr>
          <w:rFonts w:cs="David" w:hint="eastAsia"/>
          <w:sz w:val="28"/>
          <w:szCs w:val="28"/>
          <w:rtl/>
        </w:rPr>
        <w:t>ייזום</w:t>
      </w:r>
      <w:r w:rsidRPr="00F376E3">
        <w:rPr>
          <w:rFonts w:cs="David"/>
          <w:sz w:val="28"/>
          <w:szCs w:val="28"/>
          <w:rtl/>
        </w:rPr>
        <w:t xml:space="preserve"> </w:t>
      </w:r>
      <w:r w:rsidRPr="00F376E3">
        <w:rPr>
          <w:rFonts w:cs="David" w:hint="eastAsia"/>
          <w:sz w:val="28"/>
          <w:szCs w:val="28"/>
          <w:rtl/>
        </w:rPr>
        <w:t>כתיבת</w:t>
      </w:r>
      <w:r w:rsidRPr="00F376E3">
        <w:rPr>
          <w:rFonts w:cs="David"/>
          <w:sz w:val="28"/>
          <w:szCs w:val="28"/>
          <w:rtl/>
        </w:rPr>
        <w:t xml:space="preserve"> </w:t>
      </w:r>
      <w:r w:rsidRPr="00F376E3">
        <w:rPr>
          <w:rFonts w:cs="David" w:hint="eastAsia"/>
          <w:sz w:val="28"/>
          <w:szCs w:val="28"/>
          <w:rtl/>
        </w:rPr>
        <w:t>תכנים</w:t>
      </w:r>
      <w:r w:rsidRPr="00F376E3">
        <w:rPr>
          <w:rFonts w:cs="David"/>
          <w:sz w:val="28"/>
          <w:szCs w:val="28"/>
          <w:rtl/>
        </w:rPr>
        <w:t xml:space="preserve">, </w:t>
      </w:r>
      <w:proofErr w:type="spellStart"/>
      <w:r w:rsidRPr="00F376E3">
        <w:rPr>
          <w:rFonts w:cs="David" w:hint="eastAsia"/>
          <w:sz w:val="28"/>
          <w:szCs w:val="28"/>
          <w:rtl/>
        </w:rPr>
        <w:t>קריאטיב</w:t>
      </w:r>
      <w:proofErr w:type="spellEnd"/>
      <w:r w:rsidRPr="00F376E3">
        <w:rPr>
          <w:rFonts w:cs="David"/>
          <w:sz w:val="28"/>
          <w:szCs w:val="28"/>
          <w:rtl/>
        </w:rPr>
        <w:t xml:space="preserve"> </w:t>
      </w:r>
      <w:r w:rsidRPr="00F376E3">
        <w:rPr>
          <w:rFonts w:cs="David" w:hint="eastAsia"/>
          <w:sz w:val="28"/>
          <w:szCs w:val="28"/>
          <w:rtl/>
        </w:rPr>
        <w:t>והפקת</w:t>
      </w:r>
      <w:r w:rsidRPr="00F376E3">
        <w:rPr>
          <w:rFonts w:cs="David"/>
          <w:sz w:val="28"/>
          <w:szCs w:val="28"/>
          <w:rtl/>
        </w:rPr>
        <w:t xml:space="preserve"> </w:t>
      </w:r>
      <w:r w:rsidRPr="00F376E3">
        <w:rPr>
          <w:rFonts w:cs="David" w:hint="eastAsia"/>
          <w:sz w:val="28"/>
          <w:szCs w:val="28"/>
          <w:rtl/>
        </w:rPr>
        <w:t>חומרי</w:t>
      </w:r>
      <w:r w:rsidRPr="00F376E3">
        <w:rPr>
          <w:rFonts w:cs="David"/>
          <w:sz w:val="28"/>
          <w:szCs w:val="28"/>
          <w:rtl/>
        </w:rPr>
        <w:t xml:space="preserve"> </w:t>
      </w:r>
      <w:r w:rsidRPr="00F376E3">
        <w:rPr>
          <w:rFonts w:cs="David" w:hint="eastAsia"/>
          <w:sz w:val="28"/>
          <w:szCs w:val="28"/>
          <w:rtl/>
        </w:rPr>
        <w:t>המחשה</w:t>
      </w:r>
      <w:r w:rsidRPr="00F376E3">
        <w:rPr>
          <w:rFonts w:cs="David"/>
          <w:sz w:val="28"/>
          <w:szCs w:val="28"/>
          <w:rtl/>
        </w:rPr>
        <w:t xml:space="preserve"> </w:t>
      </w:r>
      <w:r w:rsidRPr="00F376E3">
        <w:rPr>
          <w:rFonts w:cs="David" w:hint="eastAsia"/>
          <w:sz w:val="28"/>
          <w:szCs w:val="28"/>
          <w:rtl/>
        </w:rPr>
        <w:t>ויזואליים</w:t>
      </w:r>
      <w:r w:rsidRPr="00F376E3">
        <w:rPr>
          <w:rFonts w:cs="David"/>
          <w:sz w:val="28"/>
          <w:szCs w:val="28"/>
          <w:rtl/>
        </w:rPr>
        <w:t xml:space="preserve">, </w:t>
      </w:r>
      <w:r w:rsidRPr="00F376E3">
        <w:rPr>
          <w:rFonts w:cs="David" w:hint="eastAsia"/>
          <w:sz w:val="28"/>
          <w:szCs w:val="28"/>
          <w:rtl/>
        </w:rPr>
        <w:t>כגון</w:t>
      </w:r>
      <w:r w:rsidRPr="00F376E3">
        <w:rPr>
          <w:rFonts w:cs="David"/>
          <w:sz w:val="28"/>
          <w:szCs w:val="28"/>
          <w:rtl/>
        </w:rPr>
        <w:t xml:space="preserve">: </w:t>
      </w:r>
      <w:r w:rsidRPr="00F376E3">
        <w:rPr>
          <w:rFonts w:cs="David" w:hint="eastAsia"/>
          <w:sz w:val="28"/>
          <w:szCs w:val="28"/>
          <w:rtl/>
        </w:rPr>
        <w:t>מצגות</w:t>
      </w:r>
      <w:r w:rsidRPr="00F376E3">
        <w:rPr>
          <w:rFonts w:cs="David"/>
          <w:sz w:val="28"/>
          <w:szCs w:val="28"/>
          <w:rtl/>
        </w:rPr>
        <w:t xml:space="preserve">, </w:t>
      </w:r>
      <w:r w:rsidRPr="00F376E3">
        <w:rPr>
          <w:rFonts w:cs="David" w:hint="eastAsia"/>
          <w:sz w:val="28"/>
          <w:szCs w:val="28"/>
          <w:rtl/>
        </w:rPr>
        <w:t>גרפים</w:t>
      </w:r>
      <w:r w:rsidRPr="00F376E3">
        <w:rPr>
          <w:rFonts w:cs="David"/>
          <w:sz w:val="28"/>
          <w:szCs w:val="28"/>
          <w:rtl/>
        </w:rPr>
        <w:t xml:space="preserve"> </w:t>
      </w:r>
      <w:proofErr w:type="spellStart"/>
      <w:r w:rsidRPr="00F376E3">
        <w:rPr>
          <w:rFonts w:cs="David" w:hint="eastAsia"/>
          <w:sz w:val="28"/>
          <w:szCs w:val="28"/>
          <w:rtl/>
        </w:rPr>
        <w:t>ואינפוגרפיקה</w:t>
      </w:r>
      <w:proofErr w:type="spellEnd"/>
      <w:r w:rsidRPr="00F376E3">
        <w:rPr>
          <w:rFonts w:cs="David"/>
          <w:sz w:val="28"/>
          <w:szCs w:val="28"/>
          <w:rtl/>
        </w:rPr>
        <w:t xml:space="preserve">. </w:t>
      </w:r>
      <w:r w:rsidRPr="00F376E3">
        <w:rPr>
          <w:rFonts w:cs="David" w:hint="eastAsia"/>
          <w:sz w:val="28"/>
          <w:szCs w:val="28"/>
          <w:rtl/>
        </w:rPr>
        <w:t>כל</w:t>
      </w:r>
      <w:r w:rsidRPr="00F376E3">
        <w:rPr>
          <w:rFonts w:cs="David"/>
          <w:sz w:val="28"/>
          <w:szCs w:val="28"/>
          <w:rtl/>
        </w:rPr>
        <w:t xml:space="preserve"> </w:t>
      </w:r>
      <w:r w:rsidRPr="00F376E3">
        <w:rPr>
          <w:rFonts w:cs="David" w:hint="eastAsia"/>
          <w:sz w:val="28"/>
          <w:szCs w:val="28"/>
          <w:rtl/>
        </w:rPr>
        <w:t>תוכן</w:t>
      </w:r>
      <w:r w:rsidRPr="00F376E3">
        <w:rPr>
          <w:rFonts w:cs="David"/>
          <w:sz w:val="28"/>
          <w:szCs w:val="28"/>
          <w:rtl/>
        </w:rPr>
        <w:t xml:space="preserve"> </w:t>
      </w:r>
      <w:r w:rsidRPr="00F376E3">
        <w:rPr>
          <w:rFonts w:cs="David" w:hint="eastAsia"/>
          <w:sz w:val="28"/>
          <w:szCs w:val="28"/>
          <w:rtl/>
        </w:rPr>
        <w:t>שיעלה</w:t>
      </w:r>
      <w:r w:rsidRPr="00F376E3">
        <w:rPr>
          <w:rFonts w:cs="David"/>
          <w:sz w:val="28"/>
          <w:szCs w:val="28"/>
          <w:rtl/>
        </w:rPr>
        <w:t xml:space="preserve"> </w:t>
      </w:r>
      <w:r w:rsidRPr="00F376E3">
        <w:rPr>
          <w:rFonts w:cs="David" w:hint="eastAsia"/>
          <w:sz w:val="28"/>
          <w:szCs w:val="28"/>
          <w:rtl/>
        </w:rPr>
        <w:t>לפרסום</w:t>
      </w:r>
      <w:r w:rsidRPr="00F376E3">
        <w:rPr>
          <w:rFonts w:cs="David"/>
          <w:sz w:val="28"/>
          <w:szCs w:val="28"/>
          <w:rtl/>
        </w:rPr>
        <w:t xml:space="preserve"> </w:t>
      </w:r>
      <w:r w:rsidRPr="00F376E3">
        <w:rPr>
          <w:rFonts w:cs="David" w:hint="eastAsia"/>
          <w:sz w:val="28"/>
          <w:szCs w:val="28"/>
          <w:rtl/>
        </w:rPr>
        <w:t>יקבל</w:t>
      </w:r>
      <w:r w:rsidRPr="00F376E3">
        <w:rPr>
          <w:rFonts w:cs="David"/>
          <w:sz w:val="28"/>
          <w:szCs w:val="28"/>
          <w:rtl/>
        </w:rPr>
        <w:t xml:space="preserve"> </w:t>
      </w:r>
      <w:r w:rsidRPr="00F376E3">
        <w:rPr>
          <w:rFonts w:cs="David" w:hint="eastAsia"/>
          <w:sz w:val="28"/>
          <w:szCs w:val="28"/>
          <w:rtl/>
        </w:rPr>
        <w:t>אישור</w:t>
      </w:r>
      <w:r w:rsidRPr="00F376E3">
        <w:rPr>
          <w:rFonts w:cs="David"/>
          <w:sz w:val="28"/>
          <w:szCs w:val="28"/>
          <w:rtl/>
        </w:rPr>
        <w:t xml:space="preserve"> </w:t>
      </w:r>
      <w:r w:rsidRPr="00F376E3">
        <w:rPr>
          <w:rFonts w:cs="David" w:hint="eastAsia"/>
          <w:sz w:val="28"/>
          <w:szCs w:val="28"/>
          <w:rtl/>
        </w:rPr>
        <w:t>המשרד</w:t>
      </w:r>
      <w:r w:rsidRPr="00F376E3">
        <w:rPr>
          <w:rFonts w:cs="David"/>
          <w:sz w:val="28"/>
          <w:szCs w:val="28"/>
          <w:rtl/>
        </w:rPr>
        <w:t xml:space="preserve">  </w:t>
      </w:r>
      <w:r w:rsidRPr="00F376E3">
        <w:rPr>
          <w:rFonts w:cs="David" w:hint="eastAsia"/>
          <w:sz w:val="28"/>
          <w:szCs w:val="28"/>
          <w:rtl/>
        </w:rPr>
        <w:t>טרם</w:t>
      </w:r>
      <w:r w:rsidRPr="00F376E3">
        <w:rPr>
          <w:rFonts w:cs="David"/>
          <w:sz w:val="28"/>
          <w:szCs w:val="28"/>
          <w:rtl/>
        </w:rPr>
        <w:t xml:space="preserve"> </w:t>
      </w:r>
      <w:r w:rsidRPr="00F376E3">
        <w:rPr>
          <w:rFonts w:cs="David" w:hint="eastAsia"/>
          <w:sz w:val="28"/>
          <w:szCs w:val="28"/>
          <w:rtl/>
        </w:rPr>
        <w:t>הפרסום</w:t>
      </w:r>
      <w:r w:rsidRPr="00F376E3">
        <w:rPr>
          <w:rFonts w:cs="David"/>
          <w:sz w:val="28"/>
          <w:szCs w:val="28"/>
          <w:rtl/>
        </w:rPr>
        <w:t>.</w:t>
      </w:r>
      <w:r w:rsidRPr="00F376E3">
        <w:rPr>
          <w:rFonts w:cs="David" w:hint="cs"/>
          <w:sz w:val="28"/>
          <w:szCs w:val="28"/>
          <w:rtl/>
        </w:rPr>
        <w:t xml:space="preserve">" כאשר כל עבודת נותן השירותים הינה "...בליווי ובהנחיה של המזמין בהתאם לדרישותיו וצרכיו המשתנים מעת לעת ובכפוף להוראות כל דין וההנחיות המקצועיות הרלוונטיות לרבות עבודה מול  </w:t>
      </w:r>
      <w:proofErr w:type="spellStart"/>
      <w:r w:rsidRPr="00F376E3">
        <w:rPr>
          <w:rFonts w:cs="David" w:hint="cs"/>
          <w:sz w:val="28"/>
          <w:szCs w:val="28"/>
          <w:rtl/>
        </w:rPr>
        <w:t>לפ"מ</w:t>
      </w:r>
      <w:proofErr w:type="spellEnd"/>
      <w:r w:rsidRPr="00F376E3">
        <w:rPr>
          <w:rFonts w:cs="David" w:hint="cs"/>
          <w:sz w:val="28"/>
          <w:szCs w:val="28"/>
          <w:rtl/>
        </w:rPr>
        <w:t xml:space="preserve"> (לשכת הפרסום הממשלתית) לשם ביצוע פעילויות מסוימות.".</w:t>
      </w:r>
    </w:p>
    <w:p w:rsidR="00632B3B" w:rsidRDefault="00632B3B" w:rsidP="007B31E6">
      <w:pPr>
        <w:spacing w:after="0" w:line="240" w:lineRule="auto"/>
        <w:rPr>
          <w:rFonts w:cs="David" w:hint="cs"/>
          <w:b/>
          <w:bCs/>
          <w:sz w:val="28"/>
          <w:szCs w:val="28"/>
          <w:u w:val="single"/>
          <w:rtl/>
        </w:rPr>
      </w:pPr>
    </w:p>
    <w:p w:rsidR="00912CF6" w:rsidRDefault="00912CF6" w:rsidP="007B31E6">
      <w:pPr>
        <w:spacing w:after="0" w:line="240" w:lineRule="auto"/>
        <w:rPr>
          <w:rFonts w:cs="David"/>
          <w:b/>
          <w:bCs/>
          <w:sz w:val="28"/>
          <w:szCs w:val="28"/>
          <w:u w:val="single"/>
          <w:rtl/>
        </w:rPr>
      </w:pPr>
      <w:r>
        <w:rPr>
          <w:rFonts w:cs="David" w:hint="cs"/>
          <w:b/>
          <w:bCs/>
          <w:sz w:val="28"/>
          <w:szCs w:val="28"/>
          <w:u w:val="single"/>
          <w:rtl/>
        </w:rPr>
        <w:t>שאלה מס' 5</w:t>
      </w:r>
    </w:p>
    <w:p w:rsidR="00912CF6" w:rsidRDefault="00912CF6" w:rsidP="00482231">
      <w:pPr>
        <w:spacing w:after="0" w:line="240" w:lineRule="auto"/>
        <w:rPr>
          <w:rFonts w:cs="David"/>
          <w:sz w:val="28"/>
          <w:szCs w:val="28"/>
          <w:u w:val="single"/>
          <w:rtl/>
        </w:rPr>
      </w:pPr>
      <w:r>
        <w:rPr>
          <w:rFonts w:cs="David" w:hint="cs"/>
          <w:sz w:val="28"/>
          <w:szCs w:val="28"/>
          <w:u w:val="single"/>
          <w:rtl/>
        </w:rPr>
        <w:t>עמוד 4 -  סעיף 4</w:t>
      </w:r>
    </w:p>
    <w:p w:rsidR="00912CF6" w:rsidRDefault="00912CF6" w:rsidP="00591876">
      <w:pPr>
        <w:spacing w:after="0" w:line="240" w:lineRule="auto"/>
        <w:rPr>
          <w:rFonts w:cs="David"/>
          <w:sz w:val="28"/>
          <w:szCs w:val="28"/>
          <w:rtl/>
        </w:rPr>
      </w:pPr>
      <w:r>
        <w:rPr>
          <w:rFonts w:cs="David" w:hint="cs"/>
          <w:sz w:val="28"/>
          <w:szCs w:val="28"/>
          <w:rtl/>
        </w:rPr>
        <w:t xml:space="preserve">ייזום כתיבת תכנים, </w:t>
      </w:r>
      <w:proofErr w:type="spellStart"/>
      <w:r>
        <w:rPr>
          <w:rFonts w:cs="David" w:hint="cs"/>
          <w:sz w:val="28"/>
          <w:szCs w:val="28"/>
          <w:rtl/>
        </w:rPr>
        <w:t>קריאיטיב</w:t>
      </w:r>
      <w:proofErr w:type="spellEnd"/>
      <w:r>
        <w:rPr>
          <w:rFonts w:cs="David" w:hint="cs"/>
          <w:sz w:val="28"/>
          <w:szCs w:val="28"/>
          <w:rtl/>
        </w:rPr>
        <w:t xml:space="preserve"> –מה ההיקף החודשי הנדרש בהפקת חומרי ההמחשה </w:t>
      </w:r>
      <w:proofErr w:type="spellStart"/>
      <w:r>
        <w:rPr>
          <w:rFonts w:cs="David" w:hint="cs"/>
          <w:sz w:val="28"/>
          <w:szCs w:val="28"/>
          <w:rtl/>
        </w:rPr>
        <w:t>הויזואולים</w:t>
      </w:r>
      <w:proofErr w:type="spellEnd"/>
      <w:r>
        <w:rPr>
          <w:rFonts w:cs="David" w:hint="cs"/>
          <w:sz w:val="28"/>
          <w:szCs w:val="28"/>
          <w:rtl/>
        </w:rPr>
        <w:t>?</w:t>
      </w:r>
    </w:p>
    <w:p w:rsidR="00912CF6" w:rsidRDefault="00912CF6" w:rsidP="00591876">
      <w:pPr>
        <w:spacing w:after="0" w:line="240" w:lineRule="auto"/>
        <w:rPr>
          <w:rFonts w:cs="David"/>
          <w:b/>
          <w:bCs/>
          <w:sz w:val="28"/>
          <w:szCs w:val="28"/>
          <w:u w:val="single"/>
          <w:rtl/>
        </w:rPr>
      </w:pPr>
      <w:r>
        <w:rPr>
          <w:rFonts w:cs="David" w:hint="cs"/>
          <w:b/>
          <w:bCs/>
          <w:sz w:val="28"/>
          <w:szCs w:val="28"/>
          <w:u w:val="single"/>
          <w:rtl/>
        </w:rPr>
        <w:t>תשובה</w:t>
      </w:r>
    </w:p>
    <w:p w:rsidR="00912CF6" w:rsidRPr="00591876" w:rsidRDefault="00937AC6" w:rsidP="00591876">
      <w:pPr>
        <w:spacing w:after="0" w:line="240" w:lineRule="auto"/>
        <w:rPr>
          <w:rFonts w:cs="David"/>
          <w:sz w:val="28"/>
          <w:szCs w:val="28"/>
          <w:rtl/>
        </w:rPr>
      </w:pPr>
      <w:r w:rsidRPr="00591876">
        <w:rPr>
          <w:rFonts w:cs="David" w:hint="cs"/>
          <w:sz w:val="28"/>
          <w:szCs w:val="28"/>
          <w:rtl/>
        </w:rPr>
        <w:t xml:space="preserve">הערכה של </w:t>
      </w:r>
      <w:r w:rsidR="00D133C5" w:rsidRPr="00591876">
        <w:rPr>
          <w:rFonts w:cs="David" w:hint="cs"/>
          <w:sz w:val="28"/>
          <w:szCs w:val="28"/>
          <w:rtl/>
        </w:rPr>
        <w:t>עד 10 בחודש.</w:t>
      </w:r>
      <w:r w:rsidR="00B044FB" w:rsidRPr="00591876">
        <w:rPr>
          <w:rFonts w:cs="David" w:hint="cs"/>
          <w:sz w:val="28"/>
          <w:szCs w:val="28"/>
          <w:rtl/>
        </w:rPr>
        <w:t xml:space="preserve"> יודגש כי המדובר בהערכה בלבד ואין המשרד מתחייב להיקף זה. </w:t>
      </w:r>
    </w:p>
    <w:p w:rsidR="00632B3B" w:rsidRDefault="00632B3B" w:rsidP="007B31E6">
      <w:pPr>
        <w:spacing w:after="0" w:line="240" w:lineRule="auto"/>
        <w:rPr>
          <w:rFonts w:cs="David" w:hint="cs"/>
          <w:b/>
          <w:bCs/>
          <w:sz w:val="28"/>
          <w:szCs w:val="28"/>
          <w:u w:val="single"/>
          <w:rtl/>
        </w:rPr>
      </w:pPr>
    </w:p>
    <w:p w:rsidR="00912CF6" w:rsidRDefault="00912CF6" w:rsidP="007B31E6">
      <w:pPr>
        <w:spacing w:after="0" w:line="240" w:lineRule="auto"/>
        <w:rPr>
          <w:rFonts w:cs="David"/>
          <w:b/>
          <w:bCs/>
          <w:sz w:val="28"/>
          <w:szCs w:val="28"/>
          <w:u w:val="single"/>
          <w:rtl/>
        </w:rPr>
      </w:pPr>
      <w:r>
        <w:rPr>
          <w:rFonts w:cs="David" w:hint="cs"/>
          <w:b/>
          <w:bCs/>
          <w:sz w:val="28"/>
          <w:szCs w:val="28"/>
          <w:u w:val="single"/>
          <w:rtl/>
        </w:rPr>
        <w:t>שאלה מס' 6</w:t>
      </w:r>
    </w:p>
    <w:p w:rsidR="00912CF6" w:rsidRDefault="00912CF6" w:rsidP="00482231">
      <w:pPr>
        <w:spacing w:after="0" w:line="240" w:lineRule="auto"/>
        <w:rPr>
          <w:rFonts w:cs="David"/>
          <w:sz w:val="28"/>
          <w:szCs w:val="28"/>
          <w:u w:val="single"/>
          <w:rtl/>
        </w:rPr>
      </w:pPr>
      <w:r>
        <w:rPr>
          <w:rFonts w:cs="David" w:hint="cs"/>
          <w:sz w:val="28"/>
          <w:szCs w:val="28"/>
          <w:u w:val="single"/>
          <w:rtl/>
        </w:rPr>
        <w:t>עמוד 4 סעיף 4</w:t>
      </w:r>
    </w:p>
    <w:p w:rsidR="00912CF6" w:rsidRDefault="00912CF6" w:rsidP="00591876">
      <w:pPr>
        <w:spacing w:after="0" w:line="240" w:lineRule="auto"/>
        <w:rPr>
          <w:rFonts w:cs="David"/>
          <w:sz w:val="28"/>
          <w:szCs w:val="28"/>
          <w:rtl/>
        </w:rPr>
      </w:pPr>
      <w:r>
        <w:rPr>
          <w:rFonts w:cs="David" w:hint="cs"/>
          <w:sz w:val="28"/>
          <w:szCs w:val="28"/>
          <w:rtl/>
        </w:rPr>
        <w:t>"העברת שידורים חיים "– מה ההיקף החודשי הדרוש?</w:t>
      </w:r>
    </w:p>
    <w:p w:rsidR="00912CF6" w:rsidRDefault="00912CF6" w:rsidP="00591876">
      <w:pPr>
        <w:spacing w:after="0" w:line="240" w:lineRule="auto"/>
        <w:rPr>
          <w:rFonts w:cs="David"/>
          <w:b/>
          <w:bCs/>
          <w:sz w:val="28"/>
          <w:szCs w:val="28"/>
          <w:u w:val="single"/>
          <w:rtl/>
        </w:rPr>
      </w:pPr>
      <w:r>
        <w:rPr>
          <w:rFonts w:cs="David" w:hint="cs"/>
          <w:b/>
          <w:bCs/>
          <w:sz w:val="28"/>
          <w:szCs w:val="28"/>
          <w:u w:val="single"/>
          <w:rtl/>
        </w:rPr>
        <w:t>תשובה</w:t>
      </w:r>
    </w:p>
    <w:p w:rsidR="00B044FB" w:rsidRPr="00591876" w:rsidRDefault="00D133C5" w:rsidP="00591876">
      <w:pPr>
        <w:spacing w:after="0" w:line="240" w:lineRule="auto"/>
        <w:rPr>
          <w:rFonts w:cs="David"/>
          <w:sz w:val="28"/>
          <w:szCs w:val="28"/>
          <w:rtl/>
        </w:rPr>
      </w:pPr>
      <w:r w:rsidRPr="00591876">
        <w:rPr>
          <w:rFonts w:cs="David" w:hint="cs"/>
          <w:sz w:val="28"/>
          <w:szCs w:val="28"/>
          <w:rtl/>
        </w:rPr>
        <w:t>הערכה של 2 בחודש.</w:t>
      </w:r>
      <w:r w:rsidR="00B044FB" w:rsidRPr="00591876">
        <w:rPr>
          <w:rFonts w:cs="David" w:hint="cs"/>
          <w:sz w:val="28"/>
          <w:szCs w:val="28"/>
          <w:rtl/>
        </w:rPr>
        <w:t xml:space="preserve"> יודגש כי המדובר בהערכה בלבד ואין המשרד מתחייב להיקף זה. </w:t>
      </w:r>
    </w:p>
    <w:p w:rsidR="00632B3B" w:rsidRDefault="00632B3B" w:rsidP="007B31E6">
      <w:pPr>
        <w:spacing w:after="0" w:line="240" w:lineRule="auto"/>
        <w:rPr>
          <w:rFonts w:cs="David" w:hint="cs"/>
          <w:b/>
          <w:bCs/>
          <w:color w:val="FF0000"/>
          <w:sz w:val="28"/>
          <w:szCs w:val="28"/>
          <w:u w:val="single"/>
          <w:rtl/>
        </w:rPr>
      </w:pPr>
    </w:p>
    <w:p w:rsidR="00912CF6" w:rsidRDefault="00912CF6" w:rsidP="007B31E6">
      <w:pPr>
        <w:spacing w:after="0" w:line="240" w:lineRule="auto"/>
        <w:rPr>
          <w:rFonts w:cs="David"/>
          <w:b/>
          <w:bCs/>
          <w:sz w:val="28"/>
          <w:szCs w:val="28"/>
          <w:u w:val="single"/>
          <w:rtl/>
        </w:rPr>
      </w:pPr>
      <w:r>
        <w:rPr>
          <w:rFonts w:cs="David" w:hint="cs"/>
          <w:b/>
          <w:bCs/>
          <w:sz w:val="28"/>
          <w:szCs w:val="28"/>
          <w:u w:val="single"/>
          <w:rtl/>
        </w:rPr>
        <w:t>שאלה מס' 7</w:t>
      </w:r>
    </w:p>
    <w:p w:rsidR="00912CF6" w:rsidRDefault="00912CF6" w:rsidP="00482231">
      <w:pPr>
        <w:spacing w:after="0" w:line="240" w:lineRule="auto"/>
        <w:rPr>
          <w:rFonts w:cs="David"/>
          <w:sz w:val="28"/>
          <w:szCs w:val="28"/>
          <w:u w:val="single"/>
          <w:rtl/>
        </w:rPr>
      </w:pPr>
      <w:r>
        <w:rPr>
          <w:rFonts w:cs="David" w:hint="cs"/>
          <w:sz w:val="28"/>
          <w:szCs w:val="28"/>
          <w:u w:val="single"/>
          <w:rtl/>
        </w:rPr>
        <w:t>עמוד 5 – סעיף 4.א</w:t>
      </w:r>
    </w:p>
    <w:p w:rsidR="00912CF6" w:rsidRDefault="00912CF6" w:rsidP="00591876">
      <w:pPr>
        <w:spacing w:after="0" w:line="240" w:lineRule="auto"/>
        <w:rPr>
          <w:rFonts w:cs="David"/>
          <w:sz w:val="28"/>
          <w:szCs w:val="28"/>
          <w:rtl/>
        </w:rPr>
      </w:pPr>
      <w:r>
        <w:rPr>
          <w:rFonts w:cs="David" w:hint="cs"/>
          <w:sz w:val="28"/>
          <w:szCs w:val="28"/>
          <w:rtl/>
        </w:rPr>
        <w:t>"כתיבת תכנים פייסבוק" – מה  היקף החודשי הנדרש לכתיבה ע"י המציע?</w:t>
      </w:r>
    </w:p>
    <w:p w:rsidR="00912CF6" w:rsidRPr="00591876" w:rsidRDefault="00912CF6" w:rsidP="00591876">
      <w:pPr>
        <w:spacing w:after="0" w:line="240" w:lineRule="auto"/>
        <w:rPr>
          <w:rFonts w:cs="David"/>
          <w:b/>
          <w:bCs/>
          <w:sz w:val="28"/>
          <w:szCs w:val="28"/>
          <w:u w:val="single"/>
          <w:rtl/>
        </w:rPr>
      </w:pPr>
      <w:r w:rsidRPr="00591876">
        <w:rPr>
          <w:rFonts w:cs="David" w:hint="cs"/>
          <w:b/>
          <w:bCs/>
          <w:sz w:val="28"/>
          <w:szCs w:val="28"/>
          <w:u w:val="single"/>
          <w:rtl/>
        </w:rPr>
        <w:t>תשובה</w:t>
      </w:r>
    </w:p>
    <w:p w:rsidR="00B044FB" w:rsidRPr="00591876" w:rsidRDefault="00D133C5" w:rsidP="00591876">
      <w:pPr>
        <w:spacing w:after="0" w:line="240" w:lineRule="auto"/>
        <w:rPr>
          <w:rFonts w:cs="David"/>
          <w:sz w:val="28"/>
          <w:szCs w:val="28"/>
          <w:rtl/>
        </w:rPr>
      </w:pPr>
      <w:r w:rsidRPr="00591876">
        <w:rPr>
          <w:rFonts w:cs="David" w:hint="cs"/>
          <w:sz w:val="28"/>
          <w:szCs w:val="28"/>
          <w:rtl/>
        </w:rPr>
        <w:t>הערכה של 4 ליום.</w:t>
      </w:r>
      <w:r w:rsidR="00B044FB" w:rsidRPr="00591876">
        <w:rPr>
          <w:rFonts w:cs="David" w:hint="cs"/>
          <w:sz w:val="28"/>
          <w:szCs w:val="28"/>
          <w:rtl/>
        </w:rPr>
        <w:t xml:space="preserve"> יודגש כי המדובר בהערכה בלבד ואין המשרד מתחייב להיקף זה. </w:t>
      </w:r>
    </w:p>
    <w:p w:rsidR="00632B3B" w:rsidRDefault="00632B3B" w:rsidP="007B31E6">
      <w:pPr>
        <w:spacing w:after="0" w:line="240" w:lineRule="auto"/>
        <w:rPr>
          <w:rFonts w:cs="David" w:hint="cs"/>
          <w:b/>
          <w:bCs/>
          <w:sz w:val="28"/>
          <w:szCs w:val="28"/>
          <w:u w:val="single"/>
          <w:rtl/>
        </w:rPr>
      </w:pPr>
    </w:p>
    <w:p w:rsidR="00912CF6" w:rsidRDefault="00912CF6" w:rsidP="007B31E6">
      <w:pPr>
        <w:spacing w:after="0" w:line="240" w:lineRule="auto"/>
        <w:rPr>
          <w:rFonts w:cs="David"/>
          <w:b/>
          <w:bCs/>
          <w:sz w:val="28"/>
          <w:szCs w:val="28"/>
          <w:u w:val="single"/>
          <w:rtl/>
        </w:rPr>
      </w:pPr>
      <w:r>
        <w:rPr>
          <w:rFonts w:cs="David" w:hint="cs"/>
          <w:b/>
          <w:bCs/>
          <w:sz w:val="28"/>
          <w:szCs w:val="28"/>
          <w:u w:val="single"/>
          <w:rtl/>
        </w:rPr>
        <w:t>שאלה מס' 8</w:t>
      </w:r>
    </w:p>
    <w:p w:rsidR="00912CF6" w:rsidRDefault="00912CF6" w:rsidP="00482231">
      <w:pPr>
        <w:spacing w:after="0" w:line="240" w:lineRule="auto"/>
        <w:rPr>
          <w:rFonts w:cs="David"/>
          <w:sz w:val="28"/>
          <w:szCs w:val="28"/>
          <w:u w:val="single"/>
          <w:rtl/>
        </w:rPr>
      </w:pPr>
      <w:r>
        <w:rPr>
          <w:rFonts w:cs="David" w:hint="cs"/>
          <w:sz w:val="28"/>
          <w:szCs w:val="28"/>
          <w:u w:val="single"/>
          <w:rtl/>
        </w:rPr>
        <w:t>עמוד 5 – סעיף 4.א</w:t>
      </w:r>
    </w:p>
    <w:p w:rsidR="00591876" w:rsidRDefault="00912CF6" w:rsidP="00591876">
      <w:pPr>
        <w:spacing w:after="0" w:line="240" w:lineRule="auto"/>
        <w:rPr>
          <w:rFonts w:cs="David" w:hint="cs"/>
          <w:sz w:val="28"/>
          <w:szCs w:val="28"/>
          <w:rtl/>
        </w:rPr>
      </w:pPr>
      <w:r>
        <w:rPr>
          <w:rFonts w:cs="David" w:hint="cs"/>
          <w:sz w:val="28"/>
          <w:szCs w:val="28"/>
          <w:rtl/>
        </w:rPr>
        <w:t>"העלאת תכנים חדשים" –מה כמות התכנים החודשית אותם יצטרך הספק להעלות? וכמה באחריות המשרד?</w:t>
      </w:r>
    </w:p>
    <w:p w:rsidR="00912CF6" w:rsidRPr="00591876" w:rsidRDefault="00912CF6" w:rsidP="00591876">
      <w:pPr>
        <w:spacing w:after="0" w:line="240" w:lineRule="auto"/>
        <w:rPr>
          <w:rFonts w:cs="David"/>
          <w:sz w:val="28"/>
          <w:szCs w:val="28"/>
          <w:rtl/>
        </w:rPr>
      </w:pPr>
      <w:r>
        <w:rPr>
          <w:rFonts w:cs="David" w:hint="cs"/>
          <w:b/>
          <w:bCs/>
          <w:sz w:val="28"/>
          <w:szCs w:val="28"/>
          <w:u w:val="single"/>
          <w:rtl/>
        </w:rPr>
        <w:t>תשובה</w:t>
      </w:r>
    </w:p>
    <w:p w:rsidR="00B044FB" w:rsidRPr="00632B3B" w:rsidRDefault="00D133C5" w:rsidP="00632B3B">
      <w:pPr>
        <w:pStyle w:val="ae"/>
        <w:numPr>
          <w:ilvl w:val="0"/>
          <w:numId w:val="5"/>
        </w:numPr>
        <w:rPr>
          <w:rFonts w:cs="David"/>
          <w:sz w:val="28"/>
          <w:rtl/>
        </w:rPr>
      </w:pPr>
      <w:r w:rsidRPr="00632B3B">
        <w:rPr>
          <w:rFonts w:cs="David" w:hint="cs"/>
          <w:sz w:val="28"/>
          <w:rtl/>
        </w:rPr>
        <w:t>הערכה של 4 ליום</w:t>
      </w:r>
      <w:r w:rsidR="00912CF6" w:rsidRPr="00632B3B">
        <w:rPr>
          <w:rFonts w:cs="David" w:hint="cs"/>
          <w:sz w:val="28"/>
          <w:rtl/>
        </w:rPr>
        <w:t>.</w:t>
      </w:r>
      <w:r w:rsidR="00B044FB" w:rsidRPr="00632B3B">
        <w:rPr>
          <w:rFonts w:cs="David" w:hint="cs"/>
          <w:sz w:val="28"/>
          <w:rtl/>
        </w:rPr>
        <w:t xml:space="preserve"> יודגש כי המדובר בהערכה בלבד ואין המשרד מתחייב להיקף זה.</w:t>
      </w:r>
    </w:p>
    <w:p w:rsidR="00B044FB" w:rsidRPr="00632B3B" w:rsidRDefault="00B044FB" w:rsidP="00632B3B">
      <w:pPr>
        <w:pStyle w:val="ae"/>
        <w:numPr>
          <w:ilvl w:val="0"/>
          <w:numId w:val="5"/>
        </w:numPr>
        <w:rPr>
          <w:rFonts w:cs="David"/>
          <w:sz w:val="28"/>
          <w:rtl/>
        </w:rPr>
      </w:pPr>
      <w:r w:rsidRPr="00632B3B">
        <w:rPr>
          <w:rFonts w:cs="David" w:hint="cs"/>
          <w:sz w:val="28"/>
          <w:rtl/>
        </w:rPr>
        <w:t xml:space="preserve">ראה האמור ברישא של סעיף השירותים: " יובהר כי העבודה תתבצע על ידי נותן השירותים , בליווי ובהנחיה של המזמין בהתאם לדרישותיו וצרכיו המשתנים מעת לעת ובכפוף להוראות כל דין וההנחיות המקצועיות </w:t>
      </w:r>
      <w:r w:rsidRPr="00632B3B">
        <w:rPr>
          <w:rFonts w:cs="David" w:hint="cs"/>
          <w:sz w:val="28"/>
          <w:rtl/>
        </w:rPr>
        <w:lastRenderedPageBreak/>
        <w:t xml:space="preserve">הרלוונטיות לרבות עבודה מול  </w:t>
      </w:r>
      <w:proofErr w:type="spellStart"/>
      <w:r w:rsidRPr="00632B3B">
        <w:rPr>
          <w:rFonts w:cs="David" w:hint="cs"/>
          <w:sz w:val="28"/>
          <w:rtl/>
        </w:rPr>
        <w:t>לפ"מ</w:t>
      </w:r>
      <w:proofErr w:type="spellEnd"/>
      <w:r w:rsidRPr="00632B3B">
        <w:rPr>
          <w:rFonts w:cs="David" w:hint="cs"/>
          <w:sz w:val="28"/>
          <w:rtl/>
        </w:rPr>
        <w:t xml:space="preserve"> (לשכת הפרסום הממשלתית) לשם ביצוע פעילויות מסוימות.</w:t>
      </w:r>
      <w:r w:rsidRPr="00632B3B">
        <w:rPr>
          <w:rFonts w:cs="David" w:hint="cs"/>
          <w:b/>
          <w:bCs/>
          <w:sz w:val="28"/>
          <w:rtl/>
        </w:rPr>
        <w:t xml:space="preserve">".  </w:t>
      </w:r>
    </w:p>
    <w:p w:rsidR="00632B3B" w:rsidRDefault="00632B3B" w:rsidP="007B31E6">
      <w:pPr>
        <w:spacing w:after="0" w:line="240" w:lineRule="auto"/>
        <w:rPr>
          <w:rFonts w:cs="David" w:hint="cs"/>
          <w:b/>
          <w:bCs/>
          <w:sz w:val="28"/>
          <w:szCs w:val="28"/>
          <w:u w:val="single"/>
          <w:rtl/>
        </w:rPr>
      </w:pPr>
    </w:p>
    <w:p w:rsidR="00912CF6" w:rsidRDefault="00912CF6" w:rsidP="007B31E6">
      <w:pPr>
        <w:spacing w:after="0" w:line="240" w:lineRule="auto"/>
        <w:rPr>
          <w:rFonts w:cs="David"/>
          <w:b/>
          <w:bCs/>
          <w:sz w:val="28"/>
          <w:szCs w:val="28"/>
          <w:u w:val="single"/>
          <w:rtl/>
        </w:rPr>
      </w:pPr>
      <w:r>
        <w:rPr>
          <w:rFonts w:cs="David" w:hint="cs"/>
          <w:b/>
          <w:bCs/>
          <w:sz w:val="28"/>
          <w:szCs w:val="28"/>
          <w:u w:val="single"/>
          <w:rtl/>
        </w:rPr>
        <w:t>שאלה מס' 9</w:t>
      </w:r>
    </w:p>
    <w:p w:rsidR="00912CF6" w:rsidRDefault="00912CF6" w:rsidP="00482231">
      <w:pPr>
        <w:spacing w:after="0" w:line="240" w:lineRule="auto"/>
        <w:rPr>
          <w:rFonts w:cs="David"/>
          <w:sz w:val="28"/>
          <w:szCs w:val="28"/>
          <w:u w:val="single"/>
          <w:rtl/>
        </w:rPr>
      </w:pPr>
      <w:r>
        <w:rPr>
          <w:rFonts w:cs="David" w:hint="cs"/>
          <w:sz w:val="28"/>
          <w:szCs w:val="28"/>
          <w:u w:val="single"/>
          <w:rtl/>
        </w:rPr>
        <w:t>עמוד 5 – סעיף 4.ג</w:t>
      </w:r>
    </w:p>
    <w:p w:rsidR="00912CF6" w:rsidRDefault="00912CF6" w:rsidP="00591876">
      <w:pPr>
        <w:spacing w:after="0" w:line="240" w:lineRule="auto"/>
        <w:rPr>
          <w:rFonts w:cs="David"/>
          <w:sz w:val="28"/>
          <w:szCs w:val="28"/>
          <w:rtl/>
        </w:rPr>
      </w:pPr>
      <w:r>
        <w:rPr>
          <w:rFonts w:cs="David" w:hint="cs"/>
          <w:sz w:val="28"/>
          <w:szCs w:val="28"/>
          <w:rtl/>
        </w:rPr>
        <w:t>מי אחראי להפקת הווידאו?</w:t>
      </w:r>
    </w:p>
    <w:p w:rsidR="00F376E3" w:rsidRDefault="00912CF6" w:rsidP="00591876">
      <w:pPr>
        <w:spacing w:after="0" w:line="240" w:lineRule="auto"/>
        <w:rPr>
          <w:rFonts w:cs="David"/>
          <w:b/>
          <w:bCs/>
          <w:sz w:val="28"/>
          <w:szCs w:val="28"/>
          <w:u w:val="single"/>
          <w:rtl/>
        </w:rPr>
      </w:pPr>
      <w:r>
        <w:rPr>
          <w:rFonts w:cs="David" w:hint="cs"/>
          <w:b/>
          <w:bCs/>
          <w:sz w:val="28"/>
          <w:szCs w:val="28"/>
          <w:u w:val="single"/>
          <w:rtl/>
        </w:rPr>
        <w:t>תשובה</w:t>
      </w:r>
    </w:p>
    <w:p w:rsidR="00B044FB" w:rsidRPr="00F376E3" w:rsidRDefault="00B044FB" w:rsidP="00632B3B">
      <w:pPr>
        <w:spacing w:after="0" w:line="240" w:lineRule="auto"/>
        <w:rPr>
          <w:rFonts w:cs="David"/>
          <w:sz w:val="28"/>
          <w:szCs w:val="28"/>
          <w:rtl/>
        </w:rPr>
      </w:pPr>
      <w:r w:rsidRPr="00F376E3">
        <w:rPr>
          <w:rFonts w:cs="David" w:hint="eastAsia"/>
          <w:sz w:val="28"/>
          <w:szCs w:val="28"/>
          <w:rtl/>
        </w:rPr>
        <w:t>ראה</w:t>
      </w:r>
      <w:r w:rsidRPr="00F376E3">
        <w:rPr>
          <w:rFonts w:cs="David"/>
          <w:sz w:val="28"/>
          <w:szCs w:val="28"/>
          <w:rtl/>
        </w:rPr>
        <w:t xml:space="preserve"> האמור בסעיף זה הקובע כי</w:t>
      </w:r>
      <w:r w:rsidRPr="00F376E3">
        <w:rPr>
          <w:rFonts w:cs="David" w:hint="cs"/>
          <w:sz w:val="28"/>
          <w:szCs w:val="28"/>
          <w:rtl/>
        </w:rPr>
        <w:t xml:space="preserve"> </w:t>
      </w:r>
      <w:r w:rsidR="00660A62" w:rsidRPr="00F376E3">
        <w:rPr>
          <w:rFonts w:cs="David" w:hint="cs"/>
          <w:sz w:val="28"/>
          <w:szCs w:val="28"/>
          <w:rtl/>
        </w:rPr>
        <w:t xml:space="preserve">השירות </w:t>
      </w:r>
      <w:proofErr w:type="spellStart"/>
      <w:r w:rsidR="00660A62" w:rsidRPr="00F376E3">
        <w:rPr>
          <w:rFonts w:cs="David" w:hint="cs"/>
          <w:sz w:val="28"/>
          <w:szCs w:val="28"/>
          <w:rtl/>
        </w:rPr>
        <w:t>שידרש</w:t>
      </w:r>
      <w:proofErr w:type="spellEnd"/>
      <w:r w:rsidR="00660A62" w:rsidRPr="00F376E3">
        <w:rPr>
          <w:rFonts w:cs="David" w:hint="cs"/>
          <w:sz w:val="28"/>
          <w:szCs w:val="28"/>
          <w:rtl/>
        </w:rPr>
        <w:t xml:space="preserve"> מנותן השירותים הינו</w:t>
      </w:r>
      <w:r w:rsidRPr="00F376E3">
        <w:rPr>
          <w:rFonts w:cs="David"/>
          <w:sz w:val="28"/>
          <w:szCs w:val="28"/>
          <w:rtl/>
        </w:rPr>
        <w:t xml:space="preserve"> " </w:t>
      </w:r>
      <w:r w:rsidRPr="00F376E3">
        <w:rPr>
          <w:rFonts w:cs="David" w:hint="eastAsia"/>
          <w:sz w:val="28"/>
          <w:szCs w:val="28"/>
          <w:rtl/>
        </w:rPr>
        <w:t>הוספת</w:t>
      </w:r>
      <w:r w:rsidRPr="00F376E3">
        <w:rPr>
          <w:rFonts w:cs="David"/>
          <w:sz w:val="28"/>
          <w:szCs w:val="28"/>
          <w:rtl/>
        </w:rPr>
        <w:t xml:space="preserve"> תמונות, וידאו, שינויי עיצוב אם יידרשו, עיצובי </w:t>
      </w:r>
      <w:proofErr w:type="spellStart"/>
      <w:r w:rsidRPr="00F376E3">
        <w:rPr>
          <w:rFonts w:cs="David" w:hint="eastAsia"/>
          <w:sz w:val="28"/>
          <w:szCs w:val="28"/>
          <w:rtl/>
        </w:rPr>
        <w:t>טאב</w:t>
      </w:r>
      <w:proofErr w:type="spellEnd"/>
      <w:r w:rsidRPr="00F376E3">
        <w:rPr>
          <w:rFonts w:cs="David"/>
          <w:sz w:val="28"/>
          <w:szCs w:val="28"/>
          <w:rtl/>
        </w:rPr>
        <w:t xml:space="preserve">, עיצובי </w:t>
      </w:r>
      <w:r w:rsidRPr="00F376E3">
        <w:rPr>
          <w:rFonts w:cs="David"/>
          <w:sz w:val="28"/>
          <w:szCs w:val="28"/>
        </w:rPr>
        <w:t>cover</w:t>
      </w:r>
      <w:r w:rsidRPr="00F376E3">
        <w:rPr>
          <w:rFonts w:cs="David"/>
          <w:sz w:val="28"/>
          <w:szCs w:val="28"/>
          <w:rtl/>
        </w:rPr>
        <w:t xml:space="preserve">, </w:t>
      </w:r>
      <w:r w:rsidRPr="00F376E3">
        <w:rPr>
          <w:rFonts w:cs="David" w:hint="eastAsia"/>
          <w:sz w:val="28"/>
          <w:szCs w:val="28"/>
          <w:rtl/>
        </w:rPr>
        <w:t>עיצוב</w:t>
      </w:r>
      <w:r w:rsidRPr="00F376E3">
        <w:rPr>
          <w:rFonts w:cs="David"/>
          <w:sz w:val="28"/>
          <w:szCs w:val="28"/>
          <w:rtl/>
        </w:rPr>
        <w:t xml:space="preserve"> </w:t>
      </w:r>
      <w:r w:rsidRPr="00F376E3">
        <w:rPr>
          <w:rFonts w:cs="David" w:hint="eastAsia"/>
          <w:sz w:val="28"/>
          <w:szCs w:val="28"/>
          <w:rtl/>
        </w:rPr>
        <w:t>גריד</w:t>
      </w:r>
      <w:r w:rsidRPr="00F376E3">
        <w:rPr>
          <w:rFonts w:cs="David"/>
          <w:sz w:val="28"/>
          <w:szCs w:val="28"/>
          <w:rtl/>
        </w:rPr>
        <w:t xml:space="preserve"> </w:t>
      </w:r>
      <w:r w:rsidRPr="00F376E3">
        <w:rPr>
          <w:rFonts w:cs="David" w:hint="eastAsia"/>
          <w:sz w:val="28"/>
          <w:szCs w:val="28"/>
          <w:rtl/>
        </w:rPr>
        <w:t>לתמונות</w:t>
      </w:r>
      <w:r w:rsidRPr="00F376E3">
        <w:rPr>
          <w:rFonts w:cs="David"/>
          <w:sz w:val="28"/>
          <w:szCs w:val="28"/>
          <w:rtl/>
        </w:rPr>
        <w:t xml:space="preserve"> </w:t>
      </w:r>
      <w:r w:rsidRPr="00F376E3">
        <w:rPr>
          <w:rFonts w:cs="David" w:hint="eastAsia"/>
          <w:sz w:val="28"/>
          <w:szCs w:val="28"/>
          <w:rtl/>
        </w:rPr>
        <w:t>על</w:t>
      </w:r>
      <w:r w:rsidRPr="00F376E3">
        <w:rPr>
          <w:rFonts w:cs="David"/>
          <w:sz w:val="28"/>
          <w:szCs w:val="28"/>
          <w:rtl/>
        </w:rPr>
        <w:t xml:space="preserve"> </w:t>
      </w:r>
      <w:r w:rsidRPr="00F376E3">
        <w:rPr>
          <w:rFonts w:cs="David" w:hint="eastAsia"/>
          <w:sz w:val="28"/>
          <w:szCs w:val="28"/>
          <w:rtl/>
        </w:rPr>
        <w:t>בסיס</w:t>
      </w:r>
      <w:r w:rsidRPr="00F376E3">
        <w:rPr>
          <w:rFonts w:cs="David"/>
          <w:sz w:val="28"/>
          <w:szCs w:val="28"/>
          <w:rtl/>
        </w:rPr>
        <w:t xml:space="preserve"> </w:t>
      </w:r>
      <w:r w:rsidRPr="00F376E3">
        <w:rPr>
          <w:rFonts w:cs="David" w:hint="eastAsia"/>
          <w:sz w:val="28"/>
          <w:szCs w:val="28"/>
          <w:rtl/>
        </w:rPr>
        <w:t>המיתוג</w:t>
      </w:r>
      <w:r w:rsidRPr="00F376E3">
        <w:rPr>
          <w:rFonts w:cs="David"/>
          <w:sz w:val="28"/>
          <w:szCs w:val="28"/>
          <w:rtl/>
        </w:rPr>
        <w:t xml:space="preserve">, </w:t>
      </w:r>
      <w:r w:rsidRPr="00F376E3">
        <w:rPr>
          <w:rFonts w:cs="David" w:hint="eastAsia"/>
          <w:sz w:val="28"/>
          <w:szCs w:val="28"/>
          <w:rtl/>
        </w:rPr>
        <w:t>עיצובים</w:t>
      </w:r>
      <w:r w:rsidRPr="00F376E3">
        <w:rPr>
          <w:rFonts w:cs="David"/>
          <w:sz w:val="28"/>
          <w:szCs w:val="28"/>
          <w:rtl/>
        </w:rPr>
        <w:t xml:space="preserve"> </w:t>
      </w:r>
      <w:r w:rsidRPr="00F376E3">
        <w:rPr>
          <w:rFonts w:cs="David" w:hint="eastAsia"/>
          <w:sz w:val="28"/>
          <w:szCs w:val="28"/>
          <w:rtl/>
        </w:rPr>
        <w:t>לתוכן</w:t>
      </w:r>
      <w:r w:rsidRPr="00F376E3">
        <w:rPr>
          <w:rFonts w:cs="David"/>
          <w:sz w:val="28"/>
          <w:szCs w:val="28"/>
          <w:rtl/>
        </w:rPr>
        <w:t xml:space="preserve"> </w:t>
      </w:r>
      <w:r w:rsidRPr="00F376E3">
        <w:rPr>
          <w:rFonts w:cs="David" w:hint="eastAsia"/>
          <w:sz w:val="28"/>
          <w:szCs w:val="28"/>
          <w:rtl/>
        </w:rPr>
        <w:t>השוטף</w:t>
      </w:r>
      <w:r w:rsidRPr="00F376E3">
        <w:rPr>
          <w:rFonts w:cs="David"/>
          <w:sz w:val="28"/>
          <w:szCs w:val="28"/>
          <w:rtl/>
        </w:rPr>
        <w:t xml:space="preserve">, </w:t>
      </w:r>
      <w:r w:rsidRPr="00F376E3">
        <w:rPr>
          <w:rFonts w:cs="David" w:hint="eastAsia"/>
          <w:sz w:val="28"/>
          <w:szCs w:val="28"/>
          <w:rtl/>
        </w:rPr>
        <w:t>בהתאם</w:t>
      </w:r>
      <w:r w:rsidRPr="00F376E3">
        <w:rPr>
          <w:rFonts w:cs="David"/>
          <w:sz w:val="28"/>
          <w:szCs w:val="28"/>
          <w:rtl/>
        </w:rPr>
        <w:t xml:space="preserve"> </w:t>
      </w:r>
      <w:r w:rsidRPr="00F376E3">
        <w:rPr>
          <w:rFonts w:cs="David" w:hint="eastAsia"/>
          <w:sz w:val="28"/>
          <w:szCs w:val="28"/>
          <w:rtl/>
        </w:rPr>
        <w:t>להנחיות</w:t>
      </w:r>
      <w:r w:rsidRPr="00F376E3">
        <w:rPr>
          <w:rFonts w:cs="David"/>
          <w:sz w:val="28"/>
          <w:szCs w:val="28"/>
          <w:rtl/>
        </w:rPr>
        <w:t xml:space="preserve"> </w:t>
      </w:r>
      <w:r w:rsidRPr="00F376E3">
        <w:rPr>
          <w:rFonts w:cs="David" w:hint="eastAsia"/>
          <w:sz w:val="28"/>
          <w:szCs w:val="28"/>
          <w:rtl/>
        </w:rPr>
        <w:t>המשרד</w:t>
      </w:r>
      <w:r w:rsidRPr="00F376E3">
        <w:rPr>
          <w:rFonts w:cs="David"/>
          <w:sz w:val="28"/>
          <w:szCs w:val="28"/>
          <w:rtl/>
        </w:rPr>
        <w:t>.</w:t>
      </w:r>
      <w:r w:rsidRPr="00F376E3">
        <w:rPr>
          <w:rFonts w:cs="David" w:hint="cs"/>
          <w:b/>
          <w:bCs/>
          <w:sz w:val="28"/>
          <w:szCs w:val="28"/>
          <w:rtl/>
        </w:rPr>
        <w:t>"</w:t>
      </w:r>
    </w:p>
    <w:p w:rsidR="00632B3B" w:rsidRDefault="00632B3B" w:rsidP="007B31E6">
      <w:pPr>
        <w:spacing w:after="0" w:line="240" w:lineRule="auto"/>
        <w:rPr>
          <w:rFonts w:cs="David" w:hint="cs"/>
          <w:b/>
          <w:bCs/>
          <w:sz w:val="28"/>
          <w:szCs w:val="28"/>
          <w:u w:val="single"/>
          <w:rtl/>
        </w:rPr>
      </w:pPr>
    </w:p>
    <w:p w:rsidR="00912CF6" w:rsidRDefault="00912CF6" w:rsidP="007B31E6">
      <w:pPr>
        <w:spacing w:after="0" w:line="240" w:lineRule="auto"/>
        <w:rPr>
          <w:rFonts w:cs="David"/>
          <w:b/>
          <w:bCs/>
          <w:sz w:val="28"/>
          <w:szCs w:val="28"/>
          <w:u w:val="single"/>
          <w:rtl/>
        </w:rPr>
      </w:pPr>
      <w:r>
        <w:rPr>
          <w:rFonts w:cs="David" w:hint="cs"/>
          <w:b/>
          <w:bCs/>
          <w:sz w:val="28"/>
          <w:szCs w:val="28"/>
          <w:u w:val="single"/>
          <w:rtl/>
        </w:rPr>
        <w:t>שאלה מס' 10</w:t>
      </w:r>
    </w:p>
    <w:p w:rsidR="00912CF6" w:rsidRDefault="00912CF6" w:rsidP="00482231">
      <w:pPr>
        <w:spacing w:after="0" w:line="240" w:lineRule="auto"/>
        <w:rPr>
          <w:rFonts w:cs="David"/>
          <w:sz w:val="28"/>
          <w:szCs w:val="28"/>
          <w:u w:val="single"/>
          <w:rtl/>
        </w:rPr>
      </w:pPr>
      <w:r>
        <w:rPr>
          <w:rFonts w:cs="David" w:hint="cs"/>
          <w:sz w:val="28"/>
          <w:szCs w:val="28"/>
          <w:u w:val="single"/>
          <w:rtl/>
        </w:rPr>
        <w:t>עמוד 5 – סעיף  4.ג</w:t>
      </w:r>
    </w:p>
    <w:p w:rsidR="00912CF6" w:rsidRDefault="00912CF6" w:rsidP="00591876">
      <w:pPr>
        <w:spacing w:after="0" w:line="240" w:lineRule="auto"/>
        <w:rPr>
          <w:rFonts w:cs="David"/>
          <w:sz w:val="28"/>
          <w:szCs w:val="28"/>
          <w:rtl/>
        </w:rPr>
      </w:pPr>
      <w:r>
        <w:rPr>
          <w:rFonts w:cs="David" w:hint="cs"/>
          <w:sz w:val="28"/>
          <w:szCs w:val="28"/>
          <w:rtl/>
        </w:rPr>
        <w:t>מה ההיקף החודשי לעיצובים לתוכן השוטף?</w:t>
      </w:r>
    </w:p>
    <w:p w:rsidR="00912CF6" w:rsidRDefault="00912CF6" w:rsidP="00591876">
      <w:pPr>
        <w:spacing w:after="0" w:line="240" w:lineRule="auto"/>
        <w:rPr>
          <w:rFonts w:cs="David"/>
          <w:b/>
          <w:bCs/>
          <w:sz w:val="28"/>
          <w:szCs w:val="28"/>
          <w:u w:val="single"/>
          <w:rtl/>
        </w:rPr>
      </w:pPr>
      <w:r>
        <w:rPr>
          <w:rFonts w:cs="David" w:hint="cs"/>
          <w:b/>
          <w:bCs/>
          <w:sz w:val="28"/>
          <w:szCs w:val="28"/>
          <w:u w:val="single"/>
          <w:rtl/>
        </w:rPr>
        <w:t>תשובה</w:t>
      </w:r>
    </w:p>
    <w:p w:rsidR="00660A62" w:rsidRPr="00632B3B" w:rsidRDefault="00912CF6" w:rsidP="00660A62">
      <w:pPr>
        <w:rPr>
          <w:rFonts w:cs="David"/>
          <w:sz w:val="28"/>
          <w:szCs w:val="28"/>
          <w:rtl/>
        </w:rPr>
      </w:pPr>
      <w:r w:rsidRPr="00632B3B">
        <w:rPr>
          <w:rFonts w:cs="David" w:hint="cs"/>
          <w:sz w:val="28"/>
          <w:szCs w:val="28"/>
          <w:rtl/>
        </w:rPr>
        <w:t xml:space="preserve">בהתאם לכמות </w:t>
      </w:r>
      <w:proofErr w:type="spellStart"/>
      <w:r w:rsidRPr="00632B3B">
        <w:rPr>
          <w:rFonts w:cs="David" w:hint="cs"/>
          <w:sz w:val="28"/>
          <w:szCs w:val="28"/>
          <w:rtl/>
        </w:rPr>
        <w:t>הפוסטים</w:t>
      </w:r>
      <w:proofErr w:type="spellEnd"/>
      <w:r w:rsidR="00D133C5" w:rsidRPr="00632B3B">
        <w:rPr>
          <w:rFonts w:cs="David" w:hint="cs"/>
          <w:sz w:val="28"/>
          <w:szCs w:val="28"/>
          <w:rtl/>
        </w:rPr>
        <w:t xml:space="preserve"> (כ- 4 ליום)</w:t>
      </w:r>
      <w:r w:rsidR="00660A62" w:rsidRPr="00632B3B">
        <w:rPr>
          <w:rFonts w:cs="David" w:hint="cs"/>
          <w:sz w:val="28"/>
          <w:szCs w:val="28"/>
          <w:rtl/>
        </w:rPr>
        <w:t>. יודגש כי המדובר בהערכה בלבד ואין המשרד מתחייב להיקף זה.</w:t>
      </w:r>
    </w:p>
    <w:p w:rsidR="00912CF6" w:rsidRDefault="00912CF6" w:rsidP="007B31E6">
      <w:pPr>
        <w:spacing w:after="0" w:line="240" w:lineRule="auto"/>
        <w:rPr>
          <w:rFonts w:cs="David"/>
          <w:b/>
          <w:bCs/>
          <w:sz w:val="28"/>
          <w:szCs w:val="28"/>
          <w:u w:val="single"/>
          <w:rtl/>
        </w:rPr>
      </w:pPr>
      <w:r>
        <w:rPr>
          <w:rFonts w:cs="David" w:hint="cs"/>
          <w:b/>
          <w:bCs/>
          <w:sz w:val="28"/>
          <w:szCs w:val="28"/>
          <w:u w:val="single"/>
          <w:rtl/>
        </w:rPr>
        <w:t>שאלה מס' 11</w:t>
      </w:r>
    </w:p>
    <w:p w:rsidR="00912CF6" w:rsidRDefault="00912CF6" w:rsidP="00482231">
      <w:pPr>
        <w:spacing w:after="0" w:line="240" w:lineRule="auto"/>
        <w:rPr>
          <w:rFonts w:cs="David"/>
          <w:sz w:val="28"/>
          <w:szCs w:val="28"/>
          <w:u w:val="single"/>
          <w:rtl/>
        </w:rPr>
      </w:pPr>
      <w:r>
        <w:rPr>
          <w:rFonts w:cs="David" w:hint="cs"/>
          <w:sz w:val="28"/>
          <w:szCs w:val="28"/>
          <w:u w:val="single"/>
          <w:rtl/>
        </w:rPr>
        <w:t>עמוד 6 סעיף 4</w:t>
      </w:r>
    </w:p>
    <w:p w:rsidR="00912CF6" w:rsidRDefault="00912CF6" w:rsidP="00591876">
      <w:pPr>
        <w:spacing w:after="0" w:line="240" w:lineRule="auto"/>
        <w:rPr>
          <w:rFonts w:cs="David"/>
          <w:sz w:val="28"/>
          <w:szCs w:val="28"/>
          <w:rtl/>
        </w:rPr>
      </w:pPr>
      <w:proofErr w:type="spellStart"/>
      <w:r>
        <w:rPr>
          <w:rFonts w:cs="David" w:hint="cs"/>
          <w:sz w:val="28"/>
          <w:szCs w:val="28"/>
          <w:rtl/>
        </w:rPr>
        <w:t>אינסטגרם</w:t>
      </w:r>
      <w:proofErr w:type="spellEnd"/>
      <w:r>
        <w:rPr>
          <w:rFonts w:cs="David" w:hint="cs"/>
          <w:sz w:val="28"/>
          <w:szCs w:val="28"/>
          <w:rtl/>
        </w:rPr>
        <w:t xml:space="preserve"> - מה ההיקף </w:t>
      </w:r>
      <w:proofErr w:type="spellStart"/>
      <w:r>
        <w:rPr>
          <w:rFonts w:cs="David" w:hint="cs"/>
          <w:sz w:val="28"/>
          <w:szCs w:val="28"/>
          <w:rtl/>
        </w:rPr>
        <w:t>הפוסטים</w:t>
      </w:r>
      <w:proofErr w:type="spellEnd"/>
      <w:r>
        <w:rPr>
          <w:rFonts w:cs="David" w:hint="cs"/>
          <w:sz w:val="28"/>
          <w:szCs w:val="28"/>
          <w:rtl/>
        </w:rPr>
        <w:t xml:space="preserve"> החודשי הנדרש?</w:t>
      </w:r>
    </w:p>
    <w:p w:rsidR="00912CF6" w:rsidRDefault="00912CF6" w:rsidP="00591876">
      <w:pPr>
        <w:spacing w:after="0" w:line="240" w:lineRule="auto"/>
        <w:rPr>
          <w:rFonts w:cs="David"/>
          <w:b/>
          <w:bCs/>
          <w:sz w:val="28"/>
          <w:szCs w:val="28"/>
          <w:u w:val="single"/>
          <w:rtl/>
        </w:rPr>
      </w:pPr>
      <w:r>
        <w:rPr>
          <w:rFonts w:cs="David" w:hint="cs"/>
          <w:b/>
          <w:bCs/>
          <w:sz w:val="28"/>
          <w:szCs w:val="28"/>
          <w:u w:val="single"/>
          <w:rtl/>
        </w:rPr>
        <w:t>תשובה</w:t>
      </w:r>
    </w:p>
    <w:p w:rsidR="00660A62" w:rsidRPr="00977E05" w:rsidRDefault="00D133C5" w:rsidP="00632B3B">
      <w:pPr>
        <w:spacing w:after="0" w:line="240" w:lineRule="auto"/>
        <w:rPr>
          <w:rFonts w:cs="David"/>
          <w:sz w:val="28"/>
          <w:szCs w:val="28"/>
          <w:rtl/>
        </w:rPr>
      </w:pPr>
      <w:r w:rsidRPr="00977E05">
        <w:rPr>
          <w:rFonts w:cs="David" w:hint="cs"/>
          <w:sz w:val="28"/>
          <w:szCs w:val="28"/>
          <w:rtl/>
        </w:rPr>
        <w:t xml:space="preserve">הערכה של </w:t>
      </w:r>
      <w:r w:rsidR="00912CF6" w:rsidRPr="00977E05">
        <w:rPr>
          <w:rFonts w:cs="David" w:hint="cs"/>
          <w:sz w:val="28"/>
          <w:szCs w:val="28"/>
          <w:rtl/>
        </w:rPr>
        <w:t xml:space="preserve">בין 20 ל- 40 בחודש </w:t>
      </w:r>
      <w:r w:rsidR="00660A62" w:rsidRPr="00977E05">
        <w:rPr>
          <w:rFonts w:cs="David" w:hint="cs"/>
          <w:sz w:val="28"/>
          <w:szCs w:val="28"/>
          <w:rtl/>
        </w:rPr>
        <w:t>. יודגש כי המדובר בהערכה בלבד ואין המשרד מתחייב להיקף זה.</w:t>
      </w:r>
    </w:p>
    <w:p w:rsidR="00632B3B" w:rsidRDefault="00632B3B" w:rsidP="007B31E6">
      <w:pPr>
        <w:spacing w:after="0" w:line="240" w:lineRule="auto"/>
        <w:rPr>
          <w:rFonts w:cs="David" w:hint="cs"/>
          <w:b/>
          <w:bCs/>
          <w:color w:val="FF0000"/>
          <w:sz w:val="28"/>
          <w:szCs w:val="28"/>
          <w:rtl/>
        </w:rPr>
      </w:pPr>
    </w:p>
    <w:p w:rsidR="00912CF6" w:rsidRDefault="00912CF6" w:rsidP="007B31E6">
      <w:pPr>
        <w:spacing w:after="0" w:line="240" w:lineRule="auto"/>
        <w:rPr>
          <w:rFonts w:cs="David"/>
          <w:b/>
          <w:bCs/>
          <w:sz w:val="28"/>
          <w:szCs w:val="28"/>
          <w:u w:val="single"/>
          <w:rtl/>
        </w:rPr>
      </w:pPr>
      <w:r>
        <w:rPr>
          <w:rFonts w:cs="David" w:hint="cs"/>
          <w:b/>
          <w:bCs/>
          <w:sz w:val="28"/>
          <w:szCs w:val="28"/>
          <w:u w:val="single"/>
          <w:rtl/>
        </w:rPr>
        <w:t>שאלה מס' 12</w:t>
      </w:r>
    </w:p>
    <w:p w:rsidR="00912CF6" w:rsidRDefault="00912CF6" w:rsidP="00482231">
      <w:pPr>
        <w:spacing w:after="0" w:line="240" w:lineRule="auto"/>
        <w:rPr>
          <w:rFonts w:cs="David"/>
          <w:sz w:val="28"/>
          <w:szCs w:val="28"/>
          <w:u w:val="single"/>
          <w:rtl/>
        </w:rPr>
      </w:pPr>
      <w:r>
        <w:rPr>
          <w:rFonts w:cs="David" w:hint="cs"/>
          <w:sz w:val="28"/>
          <w:szCs w:val="28"/>
          <w:u w:val="single"/>
          <w:rtl/>
        </w:rPr>
        <w:t>עמוד 6 היקף השעות</w:t>
      </w:r>
    </w:p>
    <w:p w:rsidR="00912CF6" w:rsidRDefault="00912CF6" w:rsidP="00591876">
      <w:pPr>
        <w:spacing w:after="0" w:line="240" w:lineRule="auto"/>
        <w:rPr>
          <w:rFonts w:cs="David"/>
          <w:sz w:val="28"/>
          <w:szCs w:val="28"/>
          <w:rtl/>
        </w:rPr>
      </w:pPr>
      <w:r>
        <w:rPr>
          <w:rFonts w:cs="David" w:hint="cs"/>
          <w:sz w:val="28"/>
          <w:szCs w:val="28"/>
          <w:rtl/>
        </w:rPr>
        <w:t>בהמשך למשפט " למשרד שמורה הזכות להרחיב היקף זה בעד 300 שעות נוספות בשנה" נבקש להוסיף "בכפוף לתשלום תמורה בגין שעות אלו".</w:t>
      </w:r>
    </w:p>
    <w:p w:rsidR="00912CF6" w:rsidRDefault="00912CF6" w:rsidP="00591876">
      <w:pPr>
        <w:spacing w:after="0" w:line="240" w:lineRule="auto"/>
        <w:rPr>
          <w:rFonts w:cs="David"/>
          <w:b/>
          <w:bCs/>
          <w:sz w:val="28"/>
          <w:szCs w:val="28"/>
          <w:u w:val="single"/>
          <w:rtl/>
        </w:rPr>
      </w:pPr>
      <w:r>
        <w:rPr>
          <w:rFonts w:cs="David" w:hint="cs"/>
          <w:b/>
          <w:bCs/>
          <w:sz w:val="28"/>
          <w:szCs w:val="28"/>
          <w:u w:val="single"/>
          <w:rtl/>
        </w:rPr>
        <w:t>תשובה</w:t>
      </w:r>
    </w:p>
    <w:p w:rsidR="00912CF6" w:rsidRPr="00B90625" w:rsidRDefault="00C40D09" w:rsidP="00632B3B">
      <w:pPr>
        <w:spacing w:after="0" w:line="240" w:lineRule="auto"/>
        <w:rPr>
          <w:rFonts w:cs="David"/>
          <w:sz w:val="28"/>
          <w:szCs w:val="28"/>
          <w:rtl/>
        </w:rPr>
      </w:pPr>
      <w:r w:rsidRPr="00B90625">
        <w:rPr>
          <w:rFonts w:cs="David" w:hint="cs"/>
          <w:sz w:val="28"/>
          <w:szCs w:val="28"/>
          <w:rtl/>
        </w:rPr>
        <w:t xml:space="preserve">הספק יקבל תשלום עבור כל שעת ביצוע עבודה בפועל מתוך מכסת השעות </w:t>
      </w:r>
      <w:proofErr w:type="spellStart"/>
      <w:r w:rsidRPr="00B90625">
        <w:rPr>
          <w:rFonts w:cs="David" w:hint="cs"/>
          <w:sz w:val="28"/>
          <w:szCs w:val="28"/>
          <w:rtl/>
        </w:rPr>
        <w:t>שתואשר</w:t>
      </w:r>
      <w:proofErr w:type="spellEnd"/>
      <w:r w:rsidRPr="00B90625">
        <w:rPr>
          <w:rFonts w:cs="David" w:hint="cs"/>
          <w:sz w:val="28"/>
          <w:szCs w:val="28"/>
          <w:rtl/>
        </w:rPr>
        <w:t xml:space="preserve"> בחתימה על הסכם ההתקשרות </w:t>
      </w:r>
      <w:proofErr w:type="spellStart"/>
      <w:r w:rsidRPr="00B90625">
        <w:rPr>
          <w:rFonts w:cs="David" w:hint="cs"/>
          <w:sz w:val="28"/>
          <w:szCs w:val="28"/>
          <w:rtl/>
        </w:rPr>
        <w:t>וע"פי</w:t>
      </w:r>
      <w:proofErr w:type="spellEnd"/>
      <w:r w:rsidRPr="00B90625">
        <w:rPr>
          <w:rFonts w:cs="David" w:hint="cs"/>
          <w:sz w:val="28"/>
          <w:szCs w:val="28"/>
          <w:rtl/>
        </w:rPr>
        <w:t xml:space="preserve"> התעריף שהוצע על ידו.</w:t>
      </w:r>
    </w:p>
    <w:p w:rsidR="00632B3B" w:rsidRDefault="00632B3B" w:rsidP="007B31E6">
      <w:pPr>
        <w:spacing w:after="0" w:line="240" w:lineRule="auto"/>
        <w:rPr>
          <w:rFonts w:cs="David" w:hint="cs"/>
          <w:b/>
          <w:bCs/>
          <w:sz w:val="28"/>
          <w:szCs w:val="28"/>
          <w:u w:val="single"/>
          <w:rtl/>
        </w:rPr>
      </w:pPr>
    </w:p>
    <w:p w:rsidR="00912CF6" w:rsidRDefault="00912CF6" w:rsidP="007B31E6">
      <w:pPr>
        <w:spacing w:after="0" w:line="240" w:lineRule="auto"/>
        <w:rPr>
          <w:rFonts w:cs="David"/>
          <w:b/>
          <w:bCs/>
          <w:sz w:val="28"/>
          <w:szCs w:val="28"/>
          <w:u w:val="single"/>
          <w:rtl/>
        </w:rPr>
      </w:pPr>
      <w:r>
        <w:rPr>
          <w:rFonts w:cs="David" w:hint="cs"/>
          <w:b/>
          <w:bCs/>
          <w:sz w:val="28"/>
          <w:szCs w:val="28"/>
          <w:u w:val="single"/>
          <w:rtl/>
        </w:rPr>
        <w:t>שאלה מס' 13</w:t>
      </w:r>
    </w:p>
    <w:p w:rsidR="00912CF6" w:rsidRDefault="00912CF6" w:rsidP="00482231">
      <w:pPr>
        <w:spacing w:after="0" w:line="240" w:lineRule="auto"/>
        <w:rPr>
          <w:rFonts w:cs="David"/>
          <w:sz w:val="28"/>
          <w:szCs w:val="28"/>
          <w:u w:val="single"/>
          <w:rtl/>
        </w:rPr>
      </w:pPr>
      <w:r>
        <w:rPr>
          <w:rFonts w:cs="David" w:hint="cs"/>
          <w:sz w:val="28"/>
          <w:szCs w:val="28"/>
          <w:u w:val="single"/>
          <w:rtl/>
        </w:rPr>
        <w:t>סעיף 4 שירותי צילום ווידאו</w:t>
      </w:r>
    </w:p>
    <w:p w:rsidR="00912CF6" w:rsidRDefault="00912CF6" w:rsidP="00632B3B">
      <w:pPr>
        <w:spacing w:after="0" w:line="240" w:lineRule="auto"/>
        <w:rPr>
          <w:rFonts w:cs="David"/>
          <w:sz w:val="28"/>
          <w:szCs w:val="28"/>
          <w:rtl/>
        </w:rPr>
      </w:pPr>
      <w:r>
        <w:rPr>
          <w:rFonts w:cs="David" w:hint="cs"/>
          <w:sz w:val="28"/>
          <w:szCs w:val="28"/>
          <w:rtl/>
        </w:rPr>
        <w:lastRenderedPageBreak/>
        <w:t xml:space="preserve">בהתייחסות לאחריות להפקת </w:t>
      </w:r>
      <w:proofErr w:type="spellStart"/>
      <w:r>
        <w:rPr>
          <w:rFonts w:cs="David" w:hint="cs"/>
          <w:sz w:val="28"/>
          <w:szCs w:val="28"/>
          <w:rtl/>
        </w:rPr>
        <w:t>אינפוגרפיקה</w:t>
      </w:r>
      <w:proofErr w:type="spellEnd"/>
      <w:r>
        <w:rPr>
          <w:rFonts w:cs="David" w:hint="cs"/>
          <w:sz w:val="28"/>
          <w:szCs w:val="28"/>
          <w:rtl/>
        </w:rPr>
        <w:t xml:space="preserve">, וכן העברת שידורים חיים + צילום ועריכה בווידאו, נשמח לקבל הבהרה לגבי אופן ההתקשרות והתשלום לצלמים, להבנתנו המציע יידרש לנהל את הפרויקט ולתאם את מתן השירותים. </w:t>
      </w:r>
    </w:p>
    <w:p w:rsidR="00912CF6" w:rsidRDefault="00912CF6" w:rsidP="00632B3B">
      <w:pPr>
        <w:spacing w:after="0" w:line="240" w:lineRule="auto"/>
        <w:rPr>
          <w:rFonts w:cs="David"/>
          <w:sz w:val="28"/>
          <w:szCs w:val="28"/>
          <w:rtl/>
        </w:rPr>
      </w:pPr>
      <w:r>
        <w:rPr>
          <w:rFonts w:cs="David" w:hint="cs"/>
          <w:sz w:val="28"/>
          <w:szCs w:val="28"/>
          <w:rtl/>
        </w:rPr>
        <w:t>העלות על הביצוע של צילום הווידאו והעריכה תהיה בנוסף לעלות לשעה עבור שירותי הניו מדיה ותשולם על ידי המזמין.</w:t>
      </w:r>
    </w:p>
    <w:p w:rsidR="00632B3B" w:rsidRDefault="00632B3B" w:rsidP="00591876">
      <w:pPr>
        <w:spacing w:after="0" w:line="240" w:lineRule="auto"/>
        <w:rPr>
          <w:rFonts w:cs="David" w:hint="cs"/>
          <w:b/>
          <w:bCs/>
          <w:sz w:val="28"/>
          <w:szCs w:val="28"/>
          <w:u w:val="single"/>
          <w:rtl/>
        </w:rPr>
      </w:pPr>
    </w:p>
    <w:p w:rsidR="00632B3B" w:rsidRDefault="00632B3B" w:rsidP="00591876">
      <w:pPr>
        <w:spacing w:after="0" w:line="240" w:lineRule="auto"/>
        <w:rPr>
          <w:rFonts w:cs="David" w:hint="cs"/>
          <w:b/>
          <w:bCs/>
          <w:sz w:val="28"/>
          <w:szCs w:val="28"/>
          <w:u w:val="single"/>
          <w:rtl/>
        </w:rPr>
      </w:pPr>
    </w:p>
    <w:p w:rsidR="00912CF6" w:rsidRDefault="00912CF6" w:rsidP="00591876">
      <w:pPr>
        <w:spacing w:after="0" w:line="240" w:lineRule="auto"/>
        <w:rPr>
          <w:rFonts w:cs="David"/>
          <w:b/>
          <w:bCs/>
          <w:sz w:val="28"/>
          <w:szCs w:val="28"/>
          <w:u w:val="single"/>
          <w:rtl/>
        </w:rPr>
      </w:pPr>
      <w:r>
        <w:rPr>
          <w:rFonts w:cs="David" w:hint="cs"/>
          <w:b/>
          <w:bCs/>
          <w:sz w:val="28"/>
          <w:szCs w:val="28"/>
          <w:u w:val="single"/>
          <w:rtl/>
        </w:rPr>
        <w:t>תשובה</w:t>
      </w:r>
    </w:p>
    <w:p w:rsidR="00912CF6" w:rsidRPr="00632B3B" w:rsidRDefault="00912CF6" w:rsidP="00632B3B">
      <w:pPr>
        <w:spacing w:after="0" w:line="240" w:lineRule="auto"/>
        <w:rPr>
          <w:rFonts w:cs="David"/>
          <w:sz w:val="28"/>
          <w:szCs w:val="28"/>
          <w:u w:val="single"/>
          <w:rtl/>
        </w:rPr>
      </w:pPr>
      <w:r w:rsidRPr="00632B3B">
        <w:rPr>
          <w:rFonts w:cs="David" w:hint="cs"/>
          <w:sz w:val="28"/>
          <w:szCs w:val="28"/>
          <w:rtl/>
        </w:rPr>
        <w:t xml:space="preserve">באשר לשידור חי העלות </w:t>
      </w:r>
      <w:r w:rsidR="00660A62" w:rsidRPr="00632B3B">
        <w:rPr>
          <w:rFonts w:cs="David" w:hint="cs"/>
          <w:sz w:val="28"/>
          <w:szCs w:val="28"/>
          <w:rtl/>
        </w:rPr>
        <w:t xml:space="preserve">הינה </w:t>
      </w:r>
      <w:r w:rsidRPr="00632B3B">
        <w:rPr>
          <w:rFonts w:cs="David" w:hint="cs"/>
          <w:sz w:val="28"/>
          <w:szCs w:val="28"/>
          <w:rtl/>
        </w:rPr>
        <w:t xml:space="preserve">עפ"י שעות העבודה. עלות </w:t>
      </w:r>
      <w:proofErr w:type="spellStart"/>
      <w:r w:rsidRPr="00632B3B">
        <w:rPr>
          <w:rFonts w:cs="David" w:hint="cs"/>
          <w:sz w:val="28"/>
          <w:szCs w:val="28"/>
          <w:rtl/>
        </w:rPr>
        <w:t>האינפוגרפיקה</w:t>
      </w:r>
      <w:proofErr w:type="spellEnd"/>
      <w:r w:rsidRPr="00632B3B">
        <w:rPr>
          <w:rFonts w:cs="David" w:hint="cs"/>
          <w:sz w:val="28"/>
          <w:szCs w:val="28"/>
          <w:rtl/>
        </w:rPr>
        <w:t xml:space="preserve"> כלולה בהתקשרות.</w:t>
      </w:r>
    </w:p>
    <w:p w:rsidR="00632B3B" w:rsidRDefault="00632B3B" w:rsidP="00632B3B">
      <w:pPr>
        <w:spacing w:after="0" w:line="240" w:lineRule="auto"/>
        <w:rPr>
          <w:rFonts w:cs="David" w:hint="cs"/>
          <w:sz w:val="28"/>
          <w:szCs w:val="28"/>
          <w:u w:val="single"/>
          <w:rtl/>
        </w:rPr>
      </w:pPr>
    </w:p>
    <w:p w:rsidR="00632B3B" w:rsidRPr="00632B3B" w:rsidRDefault="00632B3B" w:rsidP="00632B3B">
      <w:pPr>
        <w:spacing w:after="0" w:line="240" w:lineRule="auto"/>
        <w:rPr>
          <w:rFonts w:cs="David"/>
          <w:b/>
          <w:bCs/>
          <w:sz w:val="28"/>
          <w:szCs w:val="28"/>
          <w:u w:val="single"/>
          <w:rtl/>
        </w:rPr>
      </w:pPr>
      <w:r w:rsidRPr="00632B3B">
        <w:rPr>
          <w:rFonts w:cs="David" w:hint="cs"/>
          <w:b/>
          <w:bCs/>
          <w:sz w:val="28"/>
          <w:szCs w:val="28"/>
          <w:u w:val="single"/>
          <w:rtl/>
        </w:rPr>
        <w:t>שאלה מס' 14</w:t>
      </w:r>
    </w:p>
    <w:p w:rsidR="00632B3B" w:rsidRDefault="00912CF6" w:rsidP="00632B3B">
      <w:pPr>
        <w:spacing w:after="0" w:line="240" w:lineRule="auto"/>
        <w:rPr>
          <w:rFonts w:cs="David" w:hint="cs"/>
          <w:sz w:val="28"/>
          <w:szCs w:val="28"/>
          <w:u w:val="single"/>
          <w:rtl/>
        </w:rPr>
      </w:pPr>
      <w:r>
        <w:rPr>
          <w:rFonts w:cs="David" w:hint="cs"/>
          <w:sz w:val="28"/>
          <w:szCs w:val="28"/>
          <w:u w:val="single"/>
          <w:rtl/>
        </w:rPr>
        <w:t>סעיף 4 עיצוב גראפי</w:t>
      </w:r>
    </w:p>
    <w:p w:rsidR="00912CF6" w:rsidRPr="00632B3B" w:rsidRDefault="00912CF6" w:rsidP="00632B3B">
      <w:pPr>
        <w:spacing w:after="0" w:line="240" w:lineRule="auto"/>
        <w:rPr>
          <w:rFonts w:cs="David"/>
          <w:sz w:val="28"/>
          <w:szCs w:val="28"/>
          <w:u w:val="single"/>
          <w:rtl/>
        </w:rPr>
      </w:pPr>
      <w:r>
        <w:rPr>
          <w:rFonts w:cs="David" w:hint="cs"/>
          <w:sz w:val="28"/>
          <w:szCs w:val="28"/>
          <w:rtl/>
        </w:rPr>
        <w:t>בהתייחסות לאחריות לעיצוב גראפי נשמח להבהרה עבור התמחור, האם הוא נדרש במסגרת העלות לשעה, שכן מחיר המקסימום לעלות לשעה (150 ₪ כולל מע"מ) הינו נמוך ביחס למחירי השוק עבור עיצובים מסוג זה ונבקש לאשר תמחור לשעה גבוה יותר עבור עיצוב גראפי.</w:t>
      </w:r>
    </w:p>
    <w:p w:rsidR="00912CF6" w:rsidRDefault="00912CF6" w:rsidP="00591876">
      <w:pPr>
        <w:spacing w:after="0" w:line="240" w:lineRule="auto"/>
        <w:rPr>
          <w:rFonts w:cs="David"/>
          <w:b/>
          <w:bCs/>
          <w:sz w:val="28"/>
          <w:szCs w:val="28"/>
          <w:u w:val="single"/>
          <w:rtl/>
        </w:rPr>
      </w:pPr>
      <w:r>
        <w:rPr>
          <w:rFonts w:cs="David" w:hint="cs"/>
          <w:b/>
          <w:bCs/>
          <w:sz w:val="28"/>
          <w:szCs w:val="28"/>
          <w:u w:val="single"/>
          <w:rtl/>
        </w:rPr>
        <w:t>תשובה</w:t>
      </w:r>
    </w:p>
    <w:p w:rsidR="00F376E3" w:rsidRPr="00B90625" w:rsidRDefault="001634BD" w:rsidP="00912CF6">
      <w:pPr>
        <w:rPr>
          <w:rFonts w:cs="David"/>
          <w:sz w:val="28"/>
          <w:szCs w:val="28"/>
          <w:u w:val="single"/>
          <w:rtl/>
        </w:rPr>
      </w:pPr>
      <w:r w:rsidRPr="00B90625">
        <w:rPr>
          <w:rFonts w:cs="David" w:hint="cs"/>
          <w:sz w:val="28"/>
          <w:szCs w:val="28"/>
          <w:rtl/>
        </w:rPr>
        <w:t xml:space="preserve"> הצעת המחיר הינה </w:t>
      </w:r>
      <w:proofErr w:type="spellStart"/>
      <w:r w:rsidRPr="00B90625">
        <w:rPr>
          <w:rFonts w:cs="David" w:hint="cs"/>
          <w:sz w:val="28"/>
          <w:szCs w:val="28"/>
          <w:rtl/>
        </w:rPr>
        <w:t>במנוחי</w:t>
      </w:r>
      <w:proofErr w:type="spellEnd"/>
      <w:r w:rsidRPr="00B90625">
        <w:rPr>
          <w:rFonts w:cs="David" w:hint="cs"/>
          <w:sz w:val="28"/>
          <w:szCs w:val="28"/>
          <w:rtl/>
        </w:rPr>
        <w:t xml:space="preserve"> "שעת עבודה" וחלה על כלל השירותים במפרט המכרז. יודגש כי ה"עיצוב" הנדרש במכרז אינו בהתאם לאמור בשאלתך אלא בהתאם לאמור במרפט המכרז בלבד. </w:t>
      </w:r>
    </w:p>
    <w:p w:rsidR="00912CF6" w:rsidRDefault="00912CF6" w:rsidP="007B31E6">
      <w:pPr>
        <w:spacing w:after="0" w:line="240" w:lineRule="auto"/>
        <w:rPr>
          <w:rFonts w:cs="David"/>
          <w:b/>
          <w:bCs/>
          <w:sz w:val="28"/>
          <w:szCs w:val="28"/>
          <w:u w:val="single"/>
          <w:rtl/>
        </w:rPr>
      </w:pPr>
      <w:bookmarkStart w:id="0" w:name="_GoBack"/>
      <w:bookmarkEnd w:id="0"/>
      <w:r>
        <w:rPr>
          <w:rFonts w:cs="David" w:hint="cs"/>
          <w:b/>
          <w:bCs/>
          <w:sz w:val="28"/>
          <w:szCs w:val="28"/>
          <w:u w:val="single"/>
          <w:rtl/>
        </w:rPr>
        <w:t>שאלה מס' 15</w:t>
      </w:r>
    </w:p>
    <w:p w:rsidR="00912CF6" w:rsidRDefault="00912CF6" w:rsidP="00482231">
      <w:pPr>
        <w:spacing w:after="0" w:line="240" w:lineRule="auto"/>
        <w:rPr>
          <w:rFonts w:cs="David"/>
          <w:sz w:val="28"/>
          <w:szCs w:val="28"/>
          <w:u w:val="single"/>
          <w:rtl/>
        </w:rPr>
      </w:pPr>
      <w:r>
        <w:rPr>
          <w:rFonts w:cs="David" w:hint="cs"/>
          <w:sz w:val="28"/>
          <w:szCs w:val="28"/>
          <w:u w:val="single"/>
          <w:rtl/>
        </w:rPr>
        <w:t>סעיף 4 שפות נוספות</w:t>
      </w:r>
    </w:p>
    <w:p w:rsidR="00912CF6" w:rsidRDefault="00912CF6" w:rsidP="00591876">
      <w:pPr>
        <w:spacing w:after="0" w:line="240" w:lineRule="auto"/>
        <w:rPr>
          <w:rFonts w:cs="David"/>
          <w:sz w:val="28"/>
          <w:szCs w:val="28"/>
          <w:rtl/>
        </w:rPr>
      </w:pPr>
      <w:r>
        <w:rPr>
          <w:rFonts w:cs="David" w:hint="cs"/>
          <w:sz w:val="28"/>
          <w:szCs w:val="28"/>
          <w:rtl/>
        </w:rPr>
        <w:t>נבקש לאשר שבמידה והמשרד יבקש לקבל שירותים גם בשפה האנגלית והערבית, תתאפשר הגדלת מסגרת השעות של ההתקשרות מעבר לאמור במכרז (מקסימום 1,500 שעות בשנה).</w:t>
      </w:r>
    </w:p>
    <w:p w:rsidR="00912CF6" w:rsidRDefault="00912CF6" w:rsidP="00591876">
      <w:pPr>
        <w:spacing w:after="0" w:line="240" w:lineRule="auto"/>
        <w:rPr>
          <w:rFonts w:cs="David"/>
          <w:b/>
          <w:bCs/>
          <w:sz w:val="28"/>
          <w:szCs w:val="28"/>
          <w:u w:val="single"/>
          <w:rtl/>
        </w:rPr>
      </w:pPr>
      <w:r>
        <w:rPr>
          <w:rFonts w:cs="David" w:hint="cs"/>
          <w:b/>
          <w:bCs/>
          <w:sz w:val="28"/>
          <w:szCs w:val="28"/>
          <w:u w:val="single"/>
          <w:rtl/>
        </w:rPr>
        <w:t>תשובה</w:t>
      </w:r>
    </w:p>
    <w:p w:rsidR="00912CF6" w:rsidRPr="00F376E3" w:rsidRDefault="00A36903" w:rsidP="001634BD">
      <w:pPr>
        <w:rPr>
          <w:rFonts w:cs="David"/>
          <w:sz w:val="28"/>
          <w:szCs w:val="28"/>
          <w:rtl/>
        </w:rPr>
      </w:pPr>
      <w:r w:rsidRPr="00F376E3">
        <w:rPr>
          <w:rFonts w:cs="David" w:hint="cs"/>
          <w:sz w:val="28"/>
          <w:szCs w:val="28"/>
          <w:rtl/>
        </w:rPr>
        <w:t>המשרד יבחן את הצורך בהרחבת השעות</w:t>
      </w:r>
      <w:r w:rsidR="00F376E3" w:rsidRPr="00F376E3">
        <w:rPr>
          <w:rFonts w:cs="David" w:hint="cs"/>
          <w:sz w:val="28"/>
          <w:szCs w:val="28"/>
          <w:rtl/>
        </w:rPr>
        <w:t xml:space="preserve"> </w:t>
      </w:r>
      <w:r w:rsidR="001634BD" w:rsidRPr="00F376E3">
        <w:rPr>
          <w:rFonts w:cs="David" w:hint="cs"/>
          <w:sz w:val="28"/>
          <w:szCs w:val="28"/>
          <w:rtl/>
        </w:rPr>
        <w:t xml:space="preserve">בהתאם לצרכיו המשתנים מעת לעת. </w:t>
      </w:r>
    </w:p>
    <w:p w:rsidR="00912CF6" w:rsidRDefault="00912CF6" w:rsidP="007B31E6">
      <w:pPr>
        <w:spacing w:after="0" w:line="240" w:lineRule="auto"/>
        <w:rPr>
          <w:rFonts w:cs="David"/>
          <w:b/>
          <w:bCs/>
          <w:sz w:val="28"/>
          <w:szCs w:val="28"/>
          <w:u w:val="single"/>
          <w:rtl/>
        </w:rPr>
      </w:pPr>
      <w:r>
        <w:rPr>
          <w:rFonts w:cs="David" w:hint="cs"/>
          <w:b/>
          <w:bCs/>
          <w:sz w:val="28"/>
          <w:szCs w:val="28"/>
          <w:u w:val="single"/>
          <w:rtl/>
        </w:rPr>
        <w:t>שאלה מס' 16</w:t>
      </w:r>
    </w:p>
    <w:p w:rsidR="00912CF6" w:rsidRDefault="00912CF6" w:rsidP="00482231">
      <w:pPr>
        <w:spacing w:after="0" w:line="240" w:lineRule="auto"/>
        <w:rPr>
          <w:rFonts w:cs="David"/>
          <w:sz w:val="28"/>
          <w:szCs w:val="28"/>
          <w:u w:val="single"/>
          <w:rtl/>
        </w:rPr>
      </w:pPr>
      <w:r>
        <w:rPr>
          <w:rFonts w:cs="David" w:hint="cs"/>
          <w:sz w:val="28"/>
          <w:szCs w:val="28"/>
          <w:u w:val="single"/>
          <w:rtl/>
        </w:rPr>
        <w:t>סעיף 7.4</w:t>
      </w:r>
    </w:p>
    <w:p w:rsidR="00912CF6" w:rsidRDefault="00912CF6" w:rsidP="00591876">
      <w:pPr>
        <w:spacing w:after="0" w:line="240" w:lineRule="auto"/>
        <w:rPr>
          <w:rFonts w:cs="David"/>
          <w:sz w:val="28"/>
          <w:szCs w:val="28"/>
          <w:rtl/>
        </w:rPr>
      </w:pPr>
      <w:r>
        <w:rPr>
          <w:rFonts w:cs="David" w:hint="cs"/>
          <w:sz w:val="28"/>
          <w:szCs w:val="28"/>
          <w:rtl/>
        </w:rPr>
        <w:t>לעניין עמידה בתנאי הסף וניקוד ניסיון המציע, בהתייחס לכך שהמציע הינו חברה בע"מ בבעלות יחיד, אשר סיפק שירותי ניו מדיה דומים בעבר כבעל עסק עצמאי ולפני כן כיועץ שכיר, נבקש לאשר את ניסיון המציע, מומחיותו והתמחותו בהתאם לניסיון הכולל של בעל החברה.</w:t>
      </w:r>
    </w:p>
    <w:p w:rsidR="00912CF6" w:rsidRDefault="00912CF6" w:rsidP="00591876">
      <w:pPr>
        <w:spacing w:after="0" w:line="240" w:lineRule="auto"/>
        <w:rPr>
          <w:rFonts w:cs="David"/>
          <w:b/>
          <w:bCs/>
          <w:sz w:val="28"/>
          <w:szCs w:val="28"/>
          <w:u w:val="single"/>
          <w:rtl/>
        </w:rPr>
      </w:pPr>
      <w:r>
        <w:rPr>
          <w:rFonts w:cs="David" w:hint="cs"/>
          <w:b/>
          <w:bCs/>
          <w:sz w:val="28"/>
          <w:szCs w:val="28"/>
          <w:u w:val="single"/>
          <w:rtl/>
        </w:rPr>
        <w:t>תשובה</w:t>
      </w:r>
    </w:p>
    <w:p w:rsidR="007C1A50" w:rsidRPr="002703E3" w:rsidRDefault="007C1A50" w:rsidP="00632B3B">
      <w:pPr>
        <w:pStyle w:val="aa"/>
        <w:spacing w:after="0"/>
        <w:rPr>
          <w:rFonts w:cs="David"/>
          <w:sz w:val="28"/>
          <w:szCs w:val="28"/>
          <w:rtl/>
        </w:rPr>
      </w:pPr>
      <w:r w:rsidRPr="002703E3">
        <w:rPr>
          <w:rFonts w:cs="David" w:hint="cs"/>
          <w:sz w:val="28"/>
          <w:szCs w:val="28"/>
          <w:rtl/>
        </w:rPr>
        <w:t xml:space="preserve"> נוסח סעיף 7.4 למפרט המכרז, החל מהמילים " יובהר כי  על  כל תנאי הסף הקבועים בסעיף " ועד למילים "</w:t>
      </w:r>
      <w:r w:rsidRPr="002703E3">
        <w:rPr>
          <w:rFonts w:cs="David" w:hint="eastAsia"/>
          <w:sz w:val="28"/>
          <w:szCs w:val="28"/>
          <w:rtl/>
        </w:rPr>
        <w:t xml:space="preserve"> על</w:t>
      </w:r>
      <w:r w:rsidRPr="002703E3">
        <w:rPr>
          <w:rFonts w:cs="David"/>
          <w:sz w:val="28"/>
          <w:szCs w:val="28"/>
          <w:rtl/>
        </w:rPr>
        <w:t xml:space="preserve"> </w:t>
      </w:r>
      <w:r w:rsidRPr="002703E3">
        <w:rPr>
          <w:rFonts w:cs="David" w:hint="eastAsia"/>
          <w:sz w:val="28"/>
          <w:szCs w:val="28"/>
          <w:rtl/>
        </w:rPr>
        <w:t>המציע</w:t>
      </w:r>
      <w:r w:rsidRPr="002703E3">
        <w:rPr>
          <w:rFonts w:cs="David"/>
          <w:sz w:val="28"/>
          <w:szCs w:val="28"/>
          <w:rtl/>
        </w:rPr>
        <w:t xml:space="preserve"> </w:t>
      </w:r>
      <w:r w:rsidRPr="002703E3">
        <w:rPr>
          <w:rFonts w:cs="David" w:hint="eastAsia"/>
          <w:sz w:val="28"/>
          <w:szCs w:val="28"/>
          <w:rtl/>
        </w:rPr>
        <w:t>להוכיח</w:t>
      </w:r>
      <w:r w:rsidRPr="002703E3">
        <w:rPr>
          <w:rFonts w:cs="David"/>
          <w:sz w:val="28"/>
          <w:szCs w:val="28"/>
          <w:rtl/>
        </w:rPr>
        <w:t xml:space="preserve"> </w:t>
      </w:r>
      <w:r w:rsidRPr="002703E3">
        <w:rPr>
          <w:rFonts w:cs="David" w:hint="eastAsia"/>
          <w:sz w:val="28"/>
          <w:szCs w:val="28"/>
          <w:rtl/>
        </w:rPr>
        <w:t>השינוי</w:t>
      </w:r>
      <w:r w:rsidRPr="002703E3">
        <w:rPr>
          <w:rFonts w:cs="David"/>
          <w:sz w:val="28"/>
          <w:szCs w:val="28"/>
          <w:rtl/>
        </w:rPr>
        <w:t xml:space="preserve"> </w:t>
      </w:r>
      <w:r w:rsidRPr="002703E3">
        <w:rPr>
          <w:rFonts w:cs="David" w:hint="eastAsia"/>
          <w:sz w:val="28"/>
          <w:szCs w:val="28"/>
          <w:rtl/>
        </w:rPr>
        <w:t>בהצעתו</w:t>
      </w:r>
      <w:r w:rsidRPr="002703E3">
        <w:rPr>
          <w:rFonts w:cs="David"/>
          <w:sz w:val="28"/>
          <w:szCs w:val="28"/>
          <w:rtl/>
        </w:rPr>
        <w:t xml:space="preserve">. </w:t>
      </w:r>
      <w:r w:rsidRPr="002703E3">
        <w:rPr>
          <w:rFonts w:cs="David" w:hint="cs"/>
          <w:sz w:val="28"/>
          <w:szCs w:val="28"/>
          <w:rtl/>
        </w:rPr>
        <w:t xml:space="preserve">", יוחלף כדלקמן: </w:t>
      </w:r>
    </w:p>
    <w:p w:rsidR="007C1A50" w:rsidRPr="00632B3B" w:rsidRDefault="007C1A50" w:rsidP="00632B3B">
      <w:pPr>
        <w:overflowPunct w:val="0"/>
        <w:autoSpaceDE w:val="0"/>
        <w:autoSpaceDN w:val="0"/>
        <w:adjustRightInd w:val="0"/>
        <w:spacing w:after="0" w:line="240" w:lineRule="auto"/>
        <w:jc w:val="both"/>
        <w:textAlignment w:val="baseline"/>
        <w:rPr>
          <w:rFonts w:cs="David"/>
          <w:sz w:val="28"/>
          <w:szCs w:val="28"/>
          <w:rtl/>
        </w:rPr>
      </w:pPr>
      <w:r w:rsidRPr="00632B3B">
        <w:rPr>
          <w:rFonts w:cs="David" w:hint="cs"/>
          <w:sz w:val="28"/>
          <w:szCs w:val="28"/>
          <w:rtl/>
        </w:rPr>
        <w:t xml:space="preserve">"ניסיון המציע כאמור ייבדק ביחס </w:t>
      </w:r>
      <w:r w:rsidRPr="00632B3B">
        <w:rPr>
          <w:rFonts w:cs="David" w:hint="eastAsia"/>
          <w:b/>
          <w:bCs/>
          <w:sz w:val="28"/>
          <w:szCs w:val="28"/>
          <w:rtl/>
        </w:rPr>
        <w:t>למציע</w:t>
      </w:r>
      <w:r w:rsidRPr="00632B3B">
        <w:rPr>
          <w:rFonts w:cs="David"/>
          <w:b/>
          <w:bCs/>
          <w:sz w:val="28"/>
          <w:szCs w:val="28"/>
          <w:rtl/>
        </w:rPr>
        <w:t xml:space="preserve"> </w:t>
      </w:r>
      <w:r w:rsidRPr="00632B3B">
        <w:rPr>
          <w:rFonts w:cs="David" w:hint="eastAsia"/>
          <w:b/>
          <w:bCs/>
          <w:sz w:val="28"/>
          <w:szCs w:val="28"/>
          <w:rtl/>
        </w:rPr>
        <w:t>עצמו</w:t>
      </w:r>
      <w:r w:rsidRPr="00632B3B">
        <w:rPr>
          <w:rFonts w:cs="David"/>
          <w:b/>
          <w:bCs/>
          <w:sz w:val="28"/>
          <w:szCs w:val="28"/>
          <w:rtl/>
        </w:rPr>
        <w:t xml:space="preserve"> </w:t>
      </w:r>
      <w:r w:rsidRPr="00632B3B">
        <w:rPr>
          <w:rFonts w:cs="David" w:hint="eastAsia"/>
          <w:b/>
          <w:bCs/>
          <w:sz w:val="28"/>
          <w:szCs w:val="28"/>
          <w:rtl/>
        </w:rPr>
        <w:t>בלבד</w:t>
      </w:r>
      <w:r w:rsidRPr="00632B3B">
        <w:rPr>
          <w:rFonts w:cs="David" w:hint="cs"/>
          <w:sz w:val="28"/>
          <w:szCs w:val="28"/>
          <w:rtl/>
        </w:rPr>
        <w:t xml:space="preserve">. ככל </w:t>
      </w:r>
      <w:r w:rsidRPr="00632B3B">
        <w:rPr>
          <w:rFonts w:cs="David" w:hint="eastAsia"/>
          <w:sz w:val="28"/>
          <w:szCs w:val="28"/>
          <w:rtl/>
        </w:rPr>
        <w:t>ש</w:t>
      </w:r>
      <w:r w:rsidRPr="00632B3B">
        <w:rPr>
          <w:rFonts w:cs="David" w:hint="cs"/>
          <w:sz w:val="28"/>
          <w:szCs w:val="28"/>
          <w:rtl/>
        </w:rPr>
        <w:t>המציע הינו תאגיד, לא יילקח בחשבון ניסיון כלשהו שנצבר טרם התאגדותו. ככל שהמציע הוא יחיד, ניסיון המציע ייבדק ביחס למגיש ההצעה.</w:t>
      </w:r>
    </w:p>
    <w:p w:rsidR="007C1A50" w:rsidRPr="00632B3B" w:rsidRDefault="007C1A50" w:rsidP="00632B3B">
      <w:pPr>
        <w:overflowPunct w:val="0"/>
        <w:autoSpaceDE w:val="0"/>
        <w:autoSpaceDN w:val="0"/>
        <w:adjustRightInd w:val="0"/>
        <w:spacing w:after="0" w:line="240" w:lineRule="auto"/>
        <w:textAlignment w:val="baseline"/>
        <w:rPr>
          <w:rFonts w:cs="David"/>
          <w:sz w:val="28"/>
          <w:szCs w:val="28"/>
        </w:rPr>
      </w:pPr>
      <w:r w:rsidRPr="00632B3B">
        <w:rPr>
          <w:rFonts w:cs="David"/>
          <w:sz w:val="28"/>
          <w:szCs w:val="28"/>
          <w:rtl/>
        </w:rPr>
        <w:t>עם זאת, לצורך עמידתו בתנאי</w:t>
      </w:r>
      <w:r w:rsidRPr="00632B3B">
        <w:rPr>
          <w:rFonts w:cs="David" w:hint="cs"/>
          <w:sz w:val="28"/>
          <w:szCs w:val="28"/>
          <w:rtl/>
        </w:rPr>
        <w:t xml:space="preserve"> הניסיון </w:t>
      </w:r>
      <w:r w:rsidRPr="00632B3B">
        <w:rPr>
          <w:rFonts w:cs="David"/>
          <w:sz w:val="28"/>
          <w:szCs w:val="28"/>
          <w:rtl/>
        </w:rPr>
        <w:t>, יהיה המציע רשאי להסתמך על ניסיון שנצבר על-ידי: (1) עוסק מורשה (שאינו תאגיד) (להלן: "</w:t>
      </w:r>
      <w:r w:rsidRPr="00632B3B">
        <w:rPr>
          <w:rFonts w:cs="David"/>
          <w:b/>
          <w:bCs/>
          <w:sz w:val="28"/>
          <w:szCs w:val="28"/>
          <w:rtl/>
        </w:rPr>
        <w:t>העוסק המורשה</w:t>
      </w:r>
      <w:r w:rsidRPr="00632B3B">
        <w:rPr>
          <w:rFonts w:cs="David"/>
          <w:sz w:val="28"/>
          <w:szCs w:val="28"/>
          <w:rtl/>
        </w:rPr>
        <w:t xml:space="preserve">"), במהלך התקופה שלפני מועד ייסודו של המציע על ידי העוסק המורשה, וזאת בכפוף לכך שבמהלך התקופה שממועד ייסודו של המציע ועד למועד האחרון להגשת ההצעות, היה העוסק המורשה בעליהם של לפחות 51% מאמצעי השליטה במציע; (2) ישות משפטית שממנה רכש ו/או קיבל המציע פעילות, וזאת באמצעות מיזוג ו/או מיזוג סטטוטורי על פי הוראות חוק החברות, התשנ"ט-1999 </w:t>
      </w:r>
      <w:r w:rsidRPr="00632B3B">
        <w:rPr>
          <w:rFonts w:cs="David" w:hint="cs"/>
          <w:sz w:val="28"/>
          <w:szCs w:val="28"/>
          <w:rtl/>
        </w:rPr>
        <w:t xml:space="preserve">או </w:t>
      </w:r>
      <w:r w:rsidRPr="00632B3B">
        <w:rPr>
          <w:rFonts w:cs="David"/>
          <w:sz w:val="28"/>
          <w:szCs w:val="28"/>
          <w:rtl/>
        </w:rPr>
        <w:t>באמצעות עסקת נכסים/פעילות</w:t>
      </w:r>
      <w:r w:rsidRPr="00632B3B">
        <w:rPr>
          <w:rFonts w:cs="David" w:hint="cs"/>
          <w:sz w:val="28"/>
          <w:szCs w:val="28"/>
          <w:rtl/>
        </w:rPr>
        <w:t>."</w:t>
      </w:r>
    </w:p>
    <w:p w:rsidR="00632B3B" w:rsidRDefault="00632B3B" w:rsidP="007B31E6">
      <w:pPr>
        <w:spacing w:after="0" w:line="240" w:lineRule="auto"/>
        <w:rPr>
          <w:rFonts w:cs="David" w:hint="cs"/>
          <w:b/>
          <w:bCs/>
          <w:color w:val="FF0000"/>
          <w:sz w:val="28"/>
          <w:szCs w:val="28"/>
          <w:u w:val="single"/>
          <w:rtl/>
        </w:rPr>
      </w:pPr>
    </w:p>
    <w:p w:rsidR="00912CF6" w:rsidRDefault="00912CF6" w:rsidP="007B31E6">
      <w:pPr>
        <w:spacing w:after="0" w:line="240" w:lineRule="auto"/>
        <w:rPr>
          <w:rFonts w:cs="David"/>
          <w:b/>
          <w:bCs/>
          <w:sz w:val="28"/>
          <w:szCs w:val="28"/>
          <w:u w:val="single"/>
          <w:rtl/>
        </w:rPr>
      </w:pPr>
      <w:r>
        <w:rPr>
          <w:rFonts w:cs="David" w:hint="cs"/>
          <w:b/>
          <w:bCs/>
          <w:sz w:val="28"/>
          <w:szCs w:val="28"/>
          <w:u w:val="single"/>
          <w:rtl/>
        </w:rPr>
        <w:t>שאלה מס' 17</w:t>
      </w:r>
    </w:p>
    <w:p w:rsidR="00912CF6" w:rsidRDefault="00912CF6" w:rsidP="00482231">
      <w:pPr>
        <w:spacing w:after="0" w:line="240" w:lineRule="auto"/>
        <w:rPr>
          <w:rFonts w:cs="David"/>
          <w:sz w:val="28"/>
          <w:szCs w:val="28"/>
          <w:u w:val="single"/>
          <w:rtl/>
        </w:rPr>
      </w:pPr>
      <w:r>
        <w:rPr>
          <w:rFonts w:cs="David" w:hint="cs"/>
          <w:sz w:val="28"/>
          <w:szCs w:val="28"/>
          <w:u w:val="single"/>
          <w:rtl/>
        </w:rPr>
        <w:t>סעיף 8.1.1</w:t>
      </w:r>
    </w:p>
    <w:p w:rsidR="00912CF6" w:rsidRDefault="00912CF6" w:rsidP="00591876">
      <w:pPr>
        <w:spacing w:after="0" w:line="240" w:lineRule="auto"/>
        <w:rPr>
          <w:rFonts w:cs="David"/>
          <w:sz w:val="28"/>
          <w:szCs w:val="28"/>
          <w:rtl/>
        </w:rPr>
      </w:pPr>
      <w:r>
        <w:rPr>
          <w:rFonts w:cs="David" w:hint="cs"/>
          <w:sz w:val="28"/>
          <w:szCs w:val="28"/>
          <w:rtl/>
        </w:rPr>
        <w:t>נבקש הבהרה לגבי חישוב ניסיון המציע, להבנתנו הניסיון יחושב לפי מספר שנות ניסיון של המציע.</w:t>
      </w:r>
    </w:p>
    <w:p w:rsidR="00912CF6" w:rsidRDefault="00912CF6" w:rsidP="00591876">
      <w:pPr>
        <w:spacing w:after="0" w:line="240" w:lineRule="auto"/>
        <w:rPr>
          <w:rFonts w:cs="David"/>
          <w:b/>
          <w:bCs/>
          <w:sz w:val="28"/>
          <w:szCs w:val="28"/>
          <w:u w:val="single"/>
          <w:rtl/>
        </w:rPr>
      </w:pPr>
      <w:r>
        <w:rPr>
          <w:rFonts w:cs="David" w:hint="cs"/>
          <w:b/>
          <w:bCs/>
          <w:sz w:val="28"/>
          <w:szCs w:val="28"/>
          <w:u w:val="single"/>
          <w:rtl/>
        </w:rPr>
        <w:t>תשובה</w:t>
      </w:r>
    </w:p>
    <w:p w:rsidR="00912CF6" w:rsidRPr="00C225AE" w:rsidRDefault="00A36903" w:rsidP="00912CF6">
      <w:pPr>
        <w:rPr>
          <w:rFonts w:cs="David"/>
          <w:sz w:val="28"/>
          <w:szCs w:val="28"/>
          <w:rtl/>
        </w:rPr>
      </w:pPr>
      <w:r w:rsidRPr="00C225AE">
        <w:rPr>
          <w:rFonts w:cs="David" w:hint="cs"/>
          <w:sz w:val="28"/>
          <w:szCs w:val="28"/>
          <w:rtl/>
        </w:rPr>
        <w:t>ראה מענה בסעיף 7.4 למפרט המכרז  וסעיף 8.1 למפרט.</w:t>
      </w:r>
    </w:p>
    <w:p w:rsidR="00912CF6" w:rsidRDefault="00912CF6" w:rsidP="007B31E6">
      <w:pPr>
        <w:spacing w:after="0" w:line="240" w:lineRule="auto"/>
        <w:rPr>
          <w:rFonts w:cs="David"/>
          <w:b/>
          <w:bCs/>
          <w:sz w:val="28"/>
          <w:szCs w:val="28"/>
          <w:u w:val="single"/>
          <w:rtl/>
        </w:rPr>
      </w:pPr>
      <w:r>
        <w:rPr>
          <w:rFonts w:cs="David" w:hint="cs"/>
          <w:b/>
          <w:bCs/>
          <w:sz w:val="28"/>
          <w:szCs w:val="28"/>
          <w:u w:val="single"/>
          <w:rtl/>
        </w:rPr>
        <w:t>שאלה מס' 18</w:t>
      </w:r>
    </w:p>
    <w:p w:rsidR="00912CF6" w:rsidRDefault="00912CF6" w:rsidP="00482231">
      <w:pPr>
        <w:spacing w:after="0" w:line="240" w:lineRule="auto"/>
        <w:rPr>
          <w:rFonts w:cs="David"/>
          <w:sz w:val="28"/>
          <w:szCs w:val="28"/>
          <w:u w:val="single"/>
          <w:rtl/>
        </w:rPr>
      </w:pPr>
      <w:r>
        <w:rPr>
          <w:rFonts w:cs="David" w:hint="cs"/>
          <w:sz w:val="28"/>
          <w:szCs w:val="28"/>
          <w:u w:val="single"/>
          <w:rtl/>
        </w:rPr>
        <w:t>סעיף 8.1.2</w:t>
      </w:r>
    </w:p>
    <w:p w:rsidR="00912CF6" w:rsidRDefault="00912CF6" w:rsidP="00951D15">
      <w:pPr>
        <w:spacing w:after="0" w:line="240" w:lineRule="auto"/>
        <w:rPr>
          <w:rFonts w:cs="David"/>
          <w:sz w:val="28"/>
          <w:szCs w:val="28"/>
          <w:rtl/>
        </w:rPr>
      </w:pPr>
      <w:r>
        <w:rPr>
          <w:rFonts w:cs="David" w:hint="cs"/>
          <w:sz w:val="28"/>
          <w:szCs w:val="28"/>
          <w:rtl/>
        </w:rPr>
        <w:t>נבקש לאשר בסעיף זה את הניסיון המצרפי של המציע ושל צוותו במתן שירותים למספר רב של לקוחות בשנתיים האחרונות.</w:t>
      </w:r>
    </w:p>
    <w:p w:rsidR="00912CF6" w:rsidRDefault="00912CF6" w:rsidP="00951D15">
      <w:pPr>
        <w:spacing w:after="0" w:line="240" w:lineRule="auto"/>
        <w:rPr>
          <w:rFonts w:cs="David"/>
          <w:b/>
          <w:bCs/>
          <w:sz w:val="28"/>
          <w:szCs w:val="28"/>
          <w:u w:val="single"/>
          <w:rtl/>
        </w:rPr>
      </w:pPr>
      <w:r>
        <w:rPr>
          <w:rFonts w:cs="David" w:hint="cs"/>
          <w:b/>
          <w:bCs/>
          <w:sz w:val="28"/>
          <w:szCs w:val="28"/>
          <w:u w:val="single"/>
          <w:rtl/>
        </w:rPr>
        <w:t>תשובה</w:t>
      </w:r>
    </w:p>
    <w:p w:rsidR="004A1C7D" w:rsidRPr="00632B3B" w:rsidRDefault="0046150F" w:rsidP="00912CF6">
      <w:pPr>
        <w:rPr>
          <w:rFonts w:cs="David"/>
          <w:sz w:val="28"/>
          <w:szCs w:val="28"/>
          <w:rtl/>
        </w:rPr>
      </w:pPr>
      <w:r w:rsidRPr="00632B3B">
        <w:rPr>
          <w:rFonts w:cs="David" w:hint="cs"/>
          <w:sz w:val="28"/>
          <w:szCs w:val="28"/>
          <w:rtl/>
        </w:rPr>
        <w:t xml:space="preserve">אין שינוי בנוסח הסעיף. </w:t>
      </w:r>
    </w:p>
    <w:p w:rsidR="00912CF6" w:rsidRDefault="00912CF6" w:rsidP="007B31E6">
      <w:pPr>
        <w:spacing w:after="0" w:line="240" w:lineRule="auto"/>
        <w:rPr>
          <w:rFonts w:cs="David"/>
          <w:b/>
          <w:bCs/>
          <w:sz w:val="28"/>
          <w:szCs w:val="28"/>
          <w:u w:val="single"/>
          <w:rtl/>
        </w:rPr>
      </w:pPr>
      <w:r>
        <w:rPr>
          <w:rFonts w:cs="David" w:hint="cs"/>
          <w:b/>
          <w:bCs/>
          <w:sz w:val="28"/>
          <w:szCs w:val="28"/>
          <w:u w:val="single"/>
          <w:rtl/>
        </w:rPr>
        <w:t>שאלה מס' 19</w:t>
      </w:r>
    </w:p>
    <w:p w:rsidR="00912CF6" w:rsidRDefault="00912CF6" w:rsidP="00482231">
      <w:pPr>
        <w:spacing w:after="0" w:line="240" w:lineRule="auto"/>
        <w:rPr>
          <w:rFonts w:cs="David"/>
          <w:sz w:val="28"/>
          <w:szCs w:val="28"/>
          <w:u w:val="single"/>
          <w:rtl/>
        </w:rPr>
      </w:pPr>
      <w:r>
        <w:rPr>
          <w:rFonts w:cs="David" w:hint="cs"/>
          <w:sz w:val="28"/>
          <w:szCs w:val="28"/>
          <w:u w:val="single"/>
          <w:rtl/>
        </w:rPr>
        <w:t>סעיף 8.1.3</w:t>
      </w:r>
    </w:p>
    <w:p w:rsidR="00912CF6" w:rsidRDefault="00912CF6" w:rsidP="00951D15">
      <w:pPr>
        <w:spacing w:after="0" w:line="240" w:lineRule="auto"/>
        <w:rPr>
          <w:rFonts w:cs="David"/>
          <w:sz w:val="28"/>
          <w:szCs w:val="28"/>
          <w:rtl/>
        </w:rPr>
      </w:pPr>
      <w:r>
        <w:rPr>
          <w:rFonts w:cs="David" w:hint="cs"/>
          <w:sz w:val="28"/>
          <w:szCs w:val="28"/>
          <w:rtl/>
        </w:rPr>
        <w:t>נבקש הבהרה לגבי ניקוד סוג לקוחות המציע, להבנתנו לקוחות ציבוריים יקבלו</w:t>
      </w:r>
      <w:r>
        <w:rPr>
          <w:rFonts w:cs="David" w:hint="cs"/>
          <w:b/>
          <w:bCs/>
          <w:sz w:val="28"/>
          <w:szCs w:val="28"/>
          <w:u w:val="single"/>
          <w:rtl/>
        </w:rPr>
        <w:t xml:space="preserve"> </w:t>
      </w:r>
      <w:r>
        <w:rPr>
          <w:rFonts w:cs="David" w:hint="cs"/>
          <w:sz w:val="28"/>
          <w:szCs w:val="28"/>
          <w:rtl/>
        </w:rPr>
        <w:t>משקל רב יותר בניקוד מאשר לקוחות פרטיים.</w:t>
      </w:r>
    </w:p>
    <w:p w:rsidR="004A1C7D" w:rsidRDefault="004A1C7D" w:rsidP="00951D15">
      <w:pPr>
        <w:spacing w:after="0" w:line="240" w:lineRule="auto"/>
        <w:rPr>
          <w:rFonts w:cs="David"/>
          <w:b/>
          <w:bCs/>
          <w:sz w:val="28"/>
          <w:szCs w:val="28"/>
          <w:u w:val="single"/>
          <w:rtl/>
        </w:rPr>
      </w:pPr>
      <w:r>
        <w:rPr>
          <w:rFonts w:cs="David" w:hint="cs"/>
          <w:b/>
          <w:bCs/>
          <w:sz w:val="28"/>
          <w:szCs w:val="28"/>
          <w:u w:val="single"/>
          <w:rtl/>
        </w:rPr>
        <w:t>תשובה</w:t>
      </w:r>
    </w:p>
    <w:p w:rsidR="00912CF6" w:rsidRPr="004A1C7D" w:rsidRDefault="0046150F" w:rsidP="004A1C7D">
      <w:pPr>
        <w:rPr>
          <w:rFonts w:cs="David"/>
          <w:sz w:val="28"/>
          <w:szCs w:val="28"/>
          <w:rtl/>
        </w:rPr>
      </w:pPr>
      <w:r w:rsidRPr="00C225AE">
        <w:rPr>
          <w:rFonts w:cs="David" w:hint="cs"/>
          <w:sz w:val="28"/>
          <w:szCs w:val="28"/>
          <w:rtl/>
        </w:rPr>
        <w:t xml:space="preserve">ראה האמור במפרט המכרז, לרבות האמור בסעיף 8(ב) למפרט המכרז. </w:t>
      </w:r>
    </w:p>
    <w:p w:rsidR="00912CF6" w:rsidRDefault="00912CF6" w:rsidP="007B31E6">
      <w:pPr>
        <w:spacing w:after="0" w:line="240" w:lineRule="auto"/>
        <w:rPr>
          <w:rFonts w:cs="David"/>
          <w:b/>
          <w:bCs/>
          <w:sz w:val="28"/>
          <w:szCs w:val="28"/>
          <w:u w:val="single"/>
          <w:rtl/>
        </w:rPr>
      </w:pPr>
      <w:r>
        <w:rPr>
          <w:rFonts w:cs="David" w:hint="cs"/>
          <w:b/>
          <w:bCs/>
          <w:sz w:val="28"/>
          <w:szCs w:val="28"/>
          <w:u w:val="single"/>
          <w:rtl/>
        </w:rPr>
        <w:t>שאלה מס' 20</w:t>
      </w:r>
    </w:p>
    <w:p w:rsidR="00912CF6" w:rsidRDefault="00912CF6" w:rsidP="00482231">
      <w:pPr>
        <w:spacing w:after="0" w:line="240" w:lineRule="auto"/>
        <w:rPr>
          <w:rFonts w:cs="David"/>
          <w:sz w:val="28"/>
          <w:szCs w:val="28"/>
          <w:u w:val="single"/>
          <w:rtl/>
        </w:rPr>
      </w:pPr>
      <w:r>
        <w:rPr>
          <w:rFonts w:cs="David" w:hint="cs"/>
          <w:sz w:val="28"/>
          <w:szCs w:val="28"/>
          <w:u w:val="single"/>
          <w:rtl/>
        </w:rPr>
        <w:t>סעיף 9.3</w:t>
      </w:r>
    </w:p>
    <w:p w:rsidR="00912CF6" w:rsidRDefault="00912CF6" w:rsidP="00632B3B">
      <w:pPr>
        <w:spacing w:after="0" w:line="240" w:lineRule="auto"/>
        <w:rPr>
          <w:rFonts w:cs="David"/>
          <w:sz w:val="28"/>
          <w:szCs w:val="28"/>
          <w:rtl/>
        </w:rPr>
      </w:pPr>
      <w:r>
        <w:rPr>
          <w:rFonts w:cs="David" w:hint="cs"/>
          <w:sz w:val="28"/>
          <w:szCs w:val="28"/>
          <w:rtl/>
        </w:rPr>
        <w:t xml:space="preserve">חברתנו מעסיקה גם אנשי צוות בצורה של פרילנס ללא יחסי עובד מעביד. בהתאם לכך, נבקש לאשר כחלק מצוות הפרויקט עובדי פרילנס של המציע שעובדים מולו באמצעות חשבוניות והינם אנשים פרטיים ולא תאגידים. </w:t>
      </w:r>
    </w:p>
    <w:p w:rsidR="00912CF6" w:rsidRDefault="00912CF6" w:rsidP="00632B3B">
      <w:pPr>
        <w:spacing w:after="0" w:line="240" w:lineRule="auto"/>
        <w:rPr>
          <w:rFonts w:cs="David"/>
          <w:sz w:val="28"/>
          <w:szCs w:val="28"/>
          <w:rtl/>
        </w:rPr>
      </w:pPr>
      <w:r>
        <w:rPr>
          <w:rFonts w:cs="David" w:hint="cs"/>
          <w:sz w:val="28"/>
          <w:szCs w:val="28"/>
          <w:rtl/>
        </w:rPr>
        <w:t>ככל שיידרש נציגינו יחתמו על הסכמי סודיות והסכמי התקשרות ייעודיים עם המציע לצורך מכרז זה בהתאם לדרישת המזמין.</w:t>
      </w:r>
    </w:p>
    <w:p w:rsidR="00912CF6" w:rsidRDefault="00912CF6" w:rsidP="00951D15">
      <w:pPr>
        <w:spacing w:after="0" w:line="240" w:lineRule="auto"/>
        <w:rPr>
          <w:rFonts w:cs="David"/>
          <w:b/>
          <w:bCs/>
          <w:sz w:val="28"/>
          <w:szCs w:val="28"/>
          <w:u w:val="single"/>
          <w:rtl/>
        </w:rPr>
      </w:pPr>
      <w:r>
        <w:rPr>
          <w:rFonts w:cs="David" w:hint="cs"/>
          <w:b/>
          <w:bCs/>
          <w:sz w:val="28"/>
          <w:szCs w:val="28"/>
          <w:u w:val="single"/>
          <w:rtl/>
        </w:rPr>
        <w:t>תשובה</w:t>
      </w:r>
    </w:p>
    <w:p w:rsidR="00912CF6" w:rsidRPr="00C225AE" w:rsidRDefault="0046150F" w:rsidP="00912CF6">
      <w:pPr>
        <w:rPr>
          <w:rFonts w:cs="David"/>
          <w:sz w:val="28"/>
          <w:szCs w:val="28"/>
          <w:rtl/>
        </w:rPr>
      </w:pPr>
      <w:r w:rsidRPr="00C225AE">
        <w:rPr>
          <w:rFonts w:cs="David" w:hint="cs"/>
          <w:sz w:val="28"/>
          <w:szCs w:val="28"/>
          <w:rtl/>
        </w:rPr>
        <w:t xml:space="preserve">ראה האמור במפרט המכרז, לרבות האמור בסעיף 9.3 למפרט המכרז. </w:t>
      </w:r>
    </w:p>
    <w:p w:rsidR="00912CF6" w:rsidRDefault="00912CF6" w:rsidP="00912CF6">
      <w:pPr>
        <w:rPr>
          <w:rFonts w:cs="David"/>
          <w:b/>
          <w:bCs/>
          <w:color w:val="FF0000"/>
          <w:sz w:val="28"/>
          <w:szCs w:val="28"/>
          <w:rtl/>
        </w:rPr>
      </w:pPr>
    </w:p>
    <w:p w:rsidR="00912CF6" w:rsidRPr="00632B3B" w:rsidRDefault="00632B3B" w:rsidP="00632B3B">
      <w:pPr>
        <w:spacing w:after="0" w:line="240" w:lineRule="auto"/>
        <w:rPr>
          <w:rFonts w:cs="David" w:hint="cs"/>
          <w:b/>
          <w:bCs/>
          <w:sz w:val="28"/>
          <w:szCs w:val="28"/>
          <w:rtl/>
        </w:rPr>
      </w:pPr>
      <w:r>
        <w:rPr>
          <w:rFonts w:cs="David" w:hint="cs"/>
          <w:sz w:val="28"/>
          <w:szCs w:val="28"/>
          <w:rtl/>
        </w:rPr>
        <w:tab/>
      </w:r>
      <w:r>
        <w:rPr>
          <w:rFonts w:cs="David" w:hint="cs"/>
          <w:sz w:val="28"/>
          <w:szCs w:val="28"/>
          <w:rtl/>
        </w:rPr>
        <w:tab/>
      </w:r>
      <w:r>
        <w:rPr>
          <w:rFonts w:cs="David" w:hint="cs"/>
          <w:sz w:val="28"/>
          <w:szCs w:val="28"/>
          <w:rtl/>
        </w:rPr>
        <w:tab/>
      </w:r>
      <w:r>
        <w:rPr>
          <w:rFonts w:cs="David" w:hint="cs"/>
          <w:sz w:val="28"/>
          <w:szCs w:val="28"/>
          <w:rtl/>
        </w:rPr>
        <w:tab/>
      </w:r>
      <w:r>
        <w:rPr>
          <w:rFonts w:cs="David" w:hint="cs"/>
          <w:sz w:val="28"/>
          <w:szCs w:val="28"/>
          <w:rtl/>
        </w:rPr>
        <w:tab/>
      </w:r>
      <w:r>
        <w:rPr>
          <w:rFonts w:cs="David" w:hint="cs"/>
          <w:sz w:val="28"/>
          <w:szCs w:val="28"/>
          <w:rtl/>
        </w:rPr>
        <w:tab/>
      </w:r>
      <w:r>
        <w:rPr>
          <w:rFonts w:cs="David" w:hint="cs"/>
          <w:sz w:val="28"/>
          <w:szCs w:val="28"/>
          <w:rtl/>
        </w:rPr>
        <w:tab/>
      </w:r>
      <w:r>
        <w:rPr>
          <w:rFonts w:cs="David" w:hint="cs"/>
          <w:sz w:val="28"/>
          <w:szCs w:val="28"/>
          <w:rtl/>
        </w:rPr>
        <w:tab/>
      </w:r>
      <w:r w:rsidRPr="00632B3B">
        <w:rPr>
          <w:rFonts w:cs="David" w:hint="cs"/>
          <w:b/>
          <w:bCs/>
          <w:sz w:val="28"/>
          <w:szCs w:val="28"/>
          <w:rtl/>
        </w:rPr>
        <w:t>בכבוד רב,</w:t>
      </w:r>
    </w:p>
    <w:p w:rsidR="00632B3B" w:rsidRPr="00632B3B" w:rsidRDefault="00632B3B" w:rsidP="00632B3B">
      <w:pPr>
        <w:spacing w:after="0" w:line="240" w:lineRule="auto"/>
        <w:rPr>
          <w:rFonts w:cs="David" w:hint="cs"/>
          <w:b/>
          <w:bCs/>
          <w:sz w:val="28"/>
          <w:szCs w:val="28"/>
          <w:rtl/>
        </w:rPr>
      </w:pPr>
    </w:p>
    <w:p w:rsidR="00632B3B" w:rsidRPr="00632B3B" w:rsidRDefault="00632B3B" w:rsidP="00632B3B">
      <w:pPr>
        <w:spacing w:after="0" w:line="240" w:lineRule="auto"/>
        <w:rPr>
          <w:rFonts w:cs="David" w:hint="cs"/>
          <w:b/>
          <w:bCs/>
          <w:sz w:val="28"/>
          <w:szCs w:val="28"/>
          <w:rtl/>
        </w:rPr>
      </w:pPr>
    </w:p>
    <w:p w:rsidR="00632B3B" w:rsidRPr="00632B3B" w:rsidRDefault="00632B3B" w:rsidP="00632B3B">
      <w:pPr>
        <w:spacing w:after="0" w:line="240" w:lineRule="auto"/>
        <w:rPr>
          <w:rFonts w:cs="David" w:hint="cs"/>
          <w:b/>
          <w:bCs/>
          <w:sz w:val="28"/>
          <w:szCs w:val="28"/>
          <w:rtl/>
        </w:rPr>
      </w:pPr>
      <w:r w:rsidRPr="00632B3B">
        <w:rPr>
          <w:rFonts w:cs="David" w:hint="cs"/>
          <w:b/>
          <w:bCs/>
          <w:sz w:val="28"/>
          <w:szCs w:val="28"/>
          <w:rtl/>
        </w:rPr>
        <w:tab/>
      </w:r>
      <w:r w:rsidRPr="00632B3B">
        <w:rPr>
          <w:rFonts w:cs="David" w:hint="cs"/>
          <w:b/>
          <w:bCs/>
          <w:sz w:val="28"/>
          <w:szCs w:val="28"/>
          <w:rtl/>
        </w:rPr>
        <w:tab/>
      </w:r>
      <w:r w:rsidRPr="00632B3B">
        <w:rPr>
          <w:rFonts w:cs="David" w:hint="cs"/>
          <w:b/>
          <w:bCs/>
          <w:sz w:val="28"/>
          <w:szCs w:val="28"/>
          <w:rtl/>
        </w:rPr>
        <w:tab/>
      </w:r>
      <w:r w:rsidRPr="00632B3B">
        <w:rPr>
          <w:rFonts w:cs="David" w:hint="cs"/>
          <w:b/>
          <w:bCs/>
          <w:sz w:val="28"/>
          <w:szCs w:val="28"/>
          <w:rtl/>
        </w:rPr>
        <w:tab/>
      </w:r>
      <w:r w:rsidRPr="00632B3B">
        <w:rPr>
          <w:rFonts w:cs="David" w:hint="cs"/>
          <w:b/>
          <w:bCs/>
          <w:sz w:val="28"/>
          <w:szCs w:val="28"/>
          <w:rtl/>
        </w:rPr>
        <w:tab/>
      </w:r>
      <w:r w:rsidRPr="00632B3B">
        <w:rPr>
          <w:rFonts w:cs="David" w:hint="cs"/>
          <w:b/>
          <w:bCs/>
          <w:sz w:val="28"/>
          <w:szCs w:val="28"/>
          <w:rtl/>
        </w:rPr>
        <w:tab/>
      </w:r>
      <w:r w:rsidRPr="00632B3B">
        <w:rPr>
          <w:rFonts w:cs="David" w:hint="cs"/>
          <w:b/>
          <w:bCs/>
          <w:sz w:val="28"/>
          <w:szCs w:val="28"/>
          <w:rtl/>
        </w:rPr>
        <w:tab/>
      </w:r>
      <w:r w:rsidRPr="00632B3B">
        <w:rPr>
          <w:rFonts w:cs="David" w:hint="cs"/>
          <w:b/>
          <w:bCs/>
          <w:sz w:val="28"/>
          <w:szCs w:val="28"/>
          <w:rtl/>
        </w:rPr>
        <w:tab/>
        <w:t>סימה דאי</w:t>
      </w:r>
    </w:p>
    <w:p w:rsidR="00632B3B" w:rsidRPr="00632B3B" w:rsidRDefault="00632B3B" w:rsidP="00632B3B">
      <w:pPr>
        <w:spacing w:after="0" w:line="240" w:lineRule="auto"/>
        <w:rPr>
          <w:rFonts w:cs="David"/>
          <w:b/>
          <w:bCs/>
          <w:sz w:val="28"/>
          <w:szCs w:val="28"/>
          <w:rtl/>
        </w:rPr>
      </w:pPr>
      <w:r w:rsidRPr="00632B3B">
        <w:rPr>
          <w:rFonts w:cs="David" w:hint="cs"/>
          <w:b/>
          <w:bCs/>
          <w:sz w:val="28"/>
          <w:szCs w:val="28"/>
          <w:rtl/>
        </w:rPr>
        <w:tab/>
      </w:r>
      <w:r w:rsidRPr="00632B3B">
        <w:rPr>
          <w:rFonts w:cs="David" w:hint="cs"/>
          <w:b/>
          <w:bCs/>
          <w:sz w:val="28"/>
          <w:szCs w:val="28"/>
          <w:rtl/>
        </w:rPr>
        <w:tab/>
      </w:r>
      <w:r w:rsidRPr="00632B3B">
        <w:rPr>
          <w:rFonts w:cs="David" w:hint="cs"/>
          <w:b/>
          <w:bCs/>
          <w:sz w:val="28"/>
          <w:szCs w:val="28"/>
          <w:rtl/>
        </w:rPr>
        <w:tab/>
      </w:r>
      <w:r w:rsidRPr="00632B3B">
        <w:rPr>
          <w:rFonts w:cs="David" w:hint="cs"/>
          <w:b/>
          <w:bCs/>
          <w:sz w:val="28"/>
          <w:szCs w:val="28"/>
          <w:rtl/>
        </w:rPr>
        <w:tab/>
      </w:r>
      <w:r w:rsidRPr="00632B3B">
        <w:rPr>
          <w:rFonts w:cs="David" w:hint="cs"/>
          <w:b/>
          <w:bCs/>
          <w:sz w:val="28"/>
          <w:szCs w:val="28"/>
          <w:rtl/>
        </w:rPr>
        <w:tab/>
      </w:r>
      <w:r w:rsidRPr="00632B3B">
        <w:rPr>
          <w:rFonts w:cs="David" w:hint="cs"/>
          <w:b/>
          <w:bCs/>
          <w:sz w:val="28"/>
          <w:szCs w:val="28"/>
          <w:rtl/>
        </w:rPr>
        <w:tab/>
      </w:r>
      <w:r w:rsidRPr="00632B3B">
        <w:rPr>
          <w:rFonts w:cs="David" w:hint="cs"/>
          <w:b/>
          <w:bCs/>
          <w:sz w:val="28"/>
          <w:szCs w:val="28"/>
          <w:rtl/>
        </w:rPr>
        <w:tab/>
        <w:t xml:space="preserve">     יו"ר ועדת המכרזים</w:t>
      </w:r>
    </w:p>
    <w:p w:rsidR="008E6D26" w:rsidRPr="00632B3B" w:rsidRDefault="008E6D26" w:rsidP="008E6D26">
      <w:pPr>
        <w:spacing w:line="240" w:lineRule="auto"/>
        <w:rPr>
          <w:b/>
          <w:bCs/>
        </w:rPr>
      </w:pPr>
    </w:p>
    <w:sectPr w:rsidR="008E6D26" w:rsidRPr="00632B3B" w:rsidSect="00D23DC3">
      <w:headerReference w:type="default" r:id="rId8"/>
      <w:footerReference w:type="default" r:id="rId9"/>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13C4A" w:rsidRDefault="00413C4A">
      <w:pPr>
        <w:spacing w:after="0" w:line="240" w:lineRule="auto"/>
      </w:pPr>
      <w:r>
        <w:separator/>
      </w:r>
    </w:p>
  </w:endnote>
  <w:endnote w:type="continuationSeparator" w:id="0">
    <w:p w:rsidR="00413C4A" w:rsidRDefault="00413C4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4CA6" w:rsidRPr="00340B09" w:rsidRDefault="00E64CA6" w:rsidP="006D3201">
    <w:pPr>
      <w:ind w:left="-835"/>
      <w:rPr>
        <w:sz w:val="20"/>
        <w:szCs w:val="20"/>
      </w:rPr>
    </w:pPr>
    <w:r>
      <w:rPr>
        <w:sz w:val="20"/>
        <w:szCs w:val="20"/>
        <w:rtl/>
      </w:rPr>
      <w:t>משרד הכלכלה והתעשייה</w:t>
    </w:r>
    <w:r w:rsidRPr="00340B09">
      <w:rPr>
        <w:sz w:val="20"/>
        <w:szCs w:val="20"/>
        <w:rtl/>
      </w:rPr>
      <w:br/>
      <w:t xml:space="preserve">בניין </w:t>
    </w:r>
    <w:proofErr w:type="spellStart"/>
    <w:r w:rsidRPr="00340B09">
      <w:rPr>
        <w:sz w:val="20"/>
        <w:szCs w:val="20"/>
        <w:rtl/>
      </w:rPr>
      <w:t>ג'נרי</w:t>
    </w:r>
    <w:proofErr w:type="spellEnd"/>
    <w:r w:rsidRPr="00340B09">
      <w:rPr>
        <w:sz w:val="20"/>
        <w:szCs w:val="20"/>
        <w:rtl/>
      </w:rPr>
      <w:t xml:space="preserve">, רחוב בנק ישראל 5, </w:t>
    </w:r>
    <w:r w:rsidRPr="00340B09">
      <w:rPr>
        <w:rFonts w:hint="cs"/>
        <w:sz w:val="20"/>
        <w:szCs w:val="20"/>
        <w:rtl/>
      </w:rPr>
      <w:t>קריי</w:t>
    </w:r>
    <w:r w:rsidRPr="00340B09">
      <w:rPr>
        <w:rFonts w:hint="eastAsia"/>
        <w:sz w:val="20"/>
        <w:szCs w:val="20"/>
        <w:rtl/>
      </w:rPr>
      <w:t>ת</w:t>
    </w:r>
    <w:r w:rsidRPr="00340B09">
      <w:rPr>
        <w:sz w:val="20"/>
        <w:szCs w:val="20"/>
        <w:rtl/>
      </w:rPr>
      <w:t xml:space="preserve"> הממשלה, ת"ד 3166, ירושלים 9103101</w:t>
    </w:r>
    <w:r w:rsidRPr="00340B09">
      <w:rPr>
        <w:sz w:val="20"/>
        <w:szCs w:val="20"/>
        <w:rtl/>
      </w:rPr>
      <w:br/>
      <w:t>טל' 02-6662600, פקס 02-6662937</w:t>
    </w:r>
  </w:p>
  <w:p w:rsidR="00E64CA6" w:rsidRPr="005233B9" w:rsidRDefault="00E64CA6" w:rsidP="005233B9">
    <w:pPr>
      <w:pStyle w:val="a5"/>
      <w:rPr>
        <w:rtl/>
        <w:cs/>
      </w:rPr>
    </w:pPr>
  </w:p>
  <w:p w:rsidR="00E64CA6" w:rsidRDefault="00E64CA6" w:rsidP="00D23DC3">
    <w:pPr>
      <w:pStyle w:val="a5"/>
      <w:ind w:hanging="175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13C4A" w:rsidRDefault="00413C4A">
      <w:pPr>
        <w:spacing w:after="0" w:line="240" w:lineRule="auto"/>
      </w:pPr>
      <w:r>
        <w:separator/>
      </w:r>
    </w:p>
  </w:footnote>
  <w:footnote w:type="continuationSeparator" w:id="0">
    <w:p w:rsidR="00413C4A" w:rsidRDefault="00413C4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4CA6" w:rsidRDefault="00E64CA6" w:rsidP="00D23DC3">
    <w:pPr>
      <w:pStyle w:val="a3"/>
      <w:tabs>
        <w:tab w:val="clear" w:pos="8306"/>
      </w:tabs>
      <w:ind w:left="-58" w:right="-1800" w:hanging="1701"/>
    </w:pPr>
    <w:r>
      <w:rPr>
        <w:noProof/>
        <w:rtl/>
      </w:rPr>
      <w:drawing>
        <wp:inline distT="0" distB="0" distL="0" distR="0">
          <wp:extent cx="7510242" cy="1876425"/>
          <wp:effectExtent l="0" t="0" r="0" b="0"/>
          <wp:docPr id="2" name="תמונה 2" descr="\\gn-fs01\Gn\Common\Letters\H\Header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fs01\Gn\Common\Letters\H\Header9.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29268" cy="1881179"/>
                  </a:xfrm>
                  <a:prstGeom prst="rect">
                    <a:avLst/>
                  </a:prstGeom>
                  <a:noFill/>
                  <a:ln>
                    <a:noFill/>
                  </a:ln>
                </pic:spPr>
              </pic:pic>
            </a:graphicData>
          </a:graphic>
        </wp:inline>
      </w:drawing>
    </w:r>
  </w:p>
  <w:p w:rsidR="00E64CA6" w:rsidRDefault="00E64CA6">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BAC5B5A"/>
    <w:multiLevelType w:val="hybridMultilevel"/>
    <w:tmpl w:val="0BBEC2A8"/>
    <w:lvl w:ilvl="0" w:tplc="FB324374">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2772010F"/>
    <w:multiLevelType w:val="hybridMultilevel"/>
    <w:tmpl w:val="A3E636A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35DB4B4E"/>
    <w:multiLevelType w:val="hybridMultilevel"/>
    <w:tmpl w:val="7F9642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4BBD5453"/>
    <w:multiLevelType w:val="hybridMultilevel"/>
    <w:tmpl w:val="59ACB81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
    <w:nsid w:val="646C42A7"/>
    <w:multiLevelType w:val="hybridMultilevel"/>
    <w:tmpl w:val="E5684C52"/>
    <w:lvl w:ilvl="0" w:tplc="41F8549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66495BA5"/>
    <w:multiLevelType w:val="hybridMultilevel"/>
    <w:tmpl w:val="1D1643AE"/>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num w:numId="1">
    <w:abstractNumId w:val="2"/>
  </w:num>
  <w:num w:numId="2">
    <w:abstractNumId w:val="0"/>
  </w:num>
  <w:num w:numId="3">
    <w:abstractNumId w:val="3"/>
  </w:num>
  <w:num w:numId="4">
    <w:abstractNumId w:val="5"/>
  </w:num>
  <w:num w:numId="5">
    <w:abstractNumId w:val="1"/>
  </w:num>
  <w:num w:numId="6">
    <w:abstractNumId w:val="4"/>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אדוה רסקין">
    <w15:presenceInfo w15:providerId="AD" w15:userId="S-1-5-21-1268061190-157126368-1604868279-3142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06A9"/>
    <w:rsid w:val="00041D81"/>
    <w:rsid w:val="00044797"/>
    <w:rsid w:val="000B7EB5"/>
    <w:rsid w:val="001179A1"/>
    <w:rsid w:val="00137028"/>
    <w:rsid w:val="001634BD"/>
    <w:rsid w:val="00182913"/>
    <w:rsid w:val="00197CBA"/>
    <w:rsid w:val="001C0AD3"/>
    <w:rsid w:val="002331F6"/>
    <w:rsid w:val="00244998"/>
    <w:rsid w:val="00267915"/>
    <w:rsid w:val="002703E3"/>
    <w:rsid w:val="002849BC"/>
    <w:rsid w:val="002E27D4"/>
    <w:rsid w:val="00307C3B"/>
    <w:rsid w:val="00340B09"/>
    <w:rsid w:val="003B3643"/>
    <w:rsid w:val="003F3206"/>
    <w:rsid w:val="004056C1"/>
    <w:rsid w:val="0041142D"/>
    <w:rsid w:val="00413C4A"/>
    <w:rsid w:val="00456A92"/>
    <w:rsid w:val="0046150F"/>
    <w:rsid w:val="00482231"/>
    <w:rsid w:val="00482CFF"/>
    <w:rsid w:val="004A1C7D"/>
    <w:rsid w:val="005233B9"/>
    <w:rsid w:val="00524C9A"/>
    <w:rsid w:val="00566990"/>
    <w:rsid w:val="00591876"/>
    <w:rsid w:val="005D68D3"/>
    <w:rsid w:val="005E124F"/>
    <w:rsid w:val="006272E9"/>
    <w:rsid w:val="00632B3B"/>
    <w:rsid w:val="00660A62"/>
    <w:rsid w:val="00670800"/>
    <w:rsid w:val="00693F9C"/>
    <w:rsid w:val="006D3201"/>
    <w:rsid w:val="006E348F"/>
    <w:rsid w:val="00736246"/>
    <w:rsid w:val="007B31E6"/>
    <w:rsid w:val="007C1A50"/>
    <w:rsid w:val="00825D2C"/>
    <w:rsid w:val="008873E1"/>
    <w:rsid w:val="008D6CF6"/>
    <w:rsid w:val="008E6D26"/>
    <w:rsid w:val="00912CF6"/>
    <w:rsid w:val="00937AC6"/>
    <w:rsid w:val="00942331"/>
    <w:rsid w:val="00944C87"/>
    <w:rsid w:val="00951D15"/>
    <w:rsid w:val="00977E05"/>
    <w:rsid w:val="00A358F8"/>
    <w:rsid w:val="00A36903"/>
    <w:rsid w:val="00A76276"/>
    <w:rsid w:val="00B0326C"/>
    <w:rsid w:val="00B044FB"/>
    <w:rsid w:val="00B06184"/>
    <w:rsid w:val="00B75809"/>
    <w:rsid w:val="00B90625"/>
    <w:rsid w:val="00B969BA"/>
    <w:rsid w:val="00BB5759"/>
    <w:rsid w:val="00C225AE"/>
    <w:rsid w:val="00C40D09"/>
    <w:rsid w:val="00C575B9"/>
    <w:rsid w:val="00CA11DF"/>
    <w:rsid w:val="00CD4644"/>
    <w:rsid w:val="00CD69F7"/>
    <w:rsid w:val="00D133C5"/>
    <w:rsid w:val="00D23DC3"/>
    <w:rsid w:val="00DB5F05"/>
    <w:rsid w:val="00DD6476"/>
    <w:rsid w:val="00E306A9"/>
    <w:rsid w:val="00E32F06"/>
    <w:rsid w:val="00E34C85"/>
    <w:rsid w:val="00E64CA6"/>
    <w:rsid w:val="00E753A9"/>
    <w:rsid w:val="00EA078B"/>
    <w:rsid w:val="00EB5BFF"/>
    <w:rsid w:val="00EC2AB3"/>
    <w:rsid w:val="00ED2521"/>
    <w:rsid w:val="00ED2664"/>
    <w:rsid w:val="00F1067D"/>
    <w:rsid w:val="00F132E8"/>
    <w:rsid w:val="00F34EFE"/>
    <w:rsid w:val="00F376E3"/>
    <w:rsid w:val="00FB08C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41D81"/>
    <w:pPr>
      <w:bidi/>
    </w:pPr>
    <w:rPr>
      <w:rFonts w:ascii="Calibri" w:hAnsi="Calibri" w:cs="Arial"/>
    </w:rPr>
  </w:style>
  <w:style w:type="paragraph" w:styleId="1">
    <w:name w:val="heading 1"/>
    <w:basedOn w:val="a"/>
    <w:next w:val="a"/>
    <w:link w:val="10"/>
    <w:uiPriority w:val="9"/>
    <w:qFormat/>
    <w:rsid w:val="008E6D2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character" w:customStyle="1" w:styleId="10">
    <w:name w:val="כותרת 1 תו"/>
    <w:basedOn w:val="a0"/>
    <w:link w:val="1"/>
    <w:uiPriority w:val="9"/>
    <w:rsid w:val="008E6D26"/>
    <w:rPr>
      <w:rFonts w:asciiTheme="majorHAnsi" w:eastAsiaTheme="majorEastAsia" w:hAnsiTheme="majorHAnsi" w:cstheme="majorBidi"/>
      <w:b/>
      <w:bCs/>
      <w:color w:val="365F91" w:themeColor="accent1" w:themeShade="BF"/>
      <w:sz w:val="28"/>
      <w:szCs w:val="28"/>
    </w:rPr>
  </w:style>
  <w:style w:type="table" w:customStyle="1" w:styleId="3-11">
    <w:name w:val="טבלת רשימה 3 - הדגשה 11"/>
    <w:basedOn w:val="a1"/>
    <w:uiPriority w:val="48"/>
    <w:rsid w:val="00693F9C"/>
    <w:pPr>
      <w:spacing w:after="0" w:line="240" w:lineRule="auto"/>
    </w:pPr>
    <w:rPr>
      <w:rFonts w:ascii="Times New Roman" w:hAnsi="Times New Roman" w:cs="Times New Roman"/>
      <w:sz w:val="20"/>
      <w:szCs w:val="20"/>
    </w:rPr>
    <w:tblPr>
      <w:tblStyleRowBandSize w:val="1"/>
      <w:tblStyleColBandSize w:val="1"/>
      <w:tblBorders>
        <w:top w:val="single" w:sz="4" w:space="0" w:color="4F81BD" w:themeColor="accent1"/>
        <w:left w:val="single" w:sz="4" w:space="0" w:color="4F81BD" w:themeColor="accent1"/>
        <w:bottom w:val="single" w:sz="4" w:space="0" w:color="4F81BD" w:themeColor="accent1"/>
        <w:right w:val="single" w:sz="4" w:space="0" w:color="4F81BD" w:themeColor="accent1"/>
      </w:tblBorders>
    </w:tblPr>
    <w:tblStylePr w:type="firstRow">
      <w:rPr>
        <w:b/>
        <w:bCs/>
        <w:color w:val="FFFFFF" w:themeColor="background1"/>
      </w:rPr>
      <w:tblPr/>
      <w:tcPr>
        <w:shd w:val="clear" w:color="auto" w:fill="4F81BD" w:themeFill="accent1"/>
      </w:tcPr>
    </w:tblStylePr>
    <w:tblStylePr w:type="lastRow">
      <w:rPr>
        <w:b/>
        <w:bCs/>
      </w:rPr>
      <w:tblPr/>
      <w:tcPr>
        <w:tcBorders>
          <w:top w:val="double" w:sz="4" w:space="0" w:color="4F81BD"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F81BD" w:themeColor="accent1"/>
          <w:right w:val="single" w:sz="4" w:space="0" w:color="4F81BD" w:themeColor="accent1"/>
        </w:tcBorders>
      </w:tcPr>
    </w:tblStylePr>
    <w:tblStylePr w:type="band1Horz">
      <w:tblPr/>
      <w:tcPr>
        <w:tcBorders>
          <w:top w:val="single" w:sz="4" w:space="0" w:color="4F81BD" w:themeColor="accent1"/>
          <w:bottom w:val="single" w:sz="4" w:space="0" w:color="4F81BD"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themeColor="accent1"/>
          <w:left w:val="nil"/>
        </w:tcBorders>
      </w:tcPr>
    </w:tblStylePr>
    <w:tblStylePr w:type="swCell">
      <w:tblPr/>
      <w:tcPr>
        <w:tcBorders>
          <w:top w:val="double" w:sz="4" w:space="0" w:color="4F81BD" w:themeColor="accent1"/>
          <w:right w:val="nil"/>
        </w:tcBorders>
      </w:tcPr>
    </w:tblStylePr>
  </w:style>
  <w:style w:type="character" w:styleId="a9">
    <w:name w:val="annotation reference"/>
    <w:basedOn w:val="a0"/>
    <w:uiPriority w:val="99"/>
    <w:semiHidden/>
    <w:unhideWhenUsed/>
    <w:rsid w:val="00D23DC3"/>
    <w:rPr>
      <w:sz w:val="16"/>
      <w:szCs w:val="16"/>
    </w:rPr>
  </w:style>
  <w:style w:type="paragraph" w:styleId="aa">
    <w:name w:val="annotation text"/>
    <w:basedOn w:val="a"/>
    <w:link w:val="ab"/>
    <w:uiPriority w:val="99"/>
    <w:unhideWhenUsed/>
    <w:rsid w:val="00D23DC3"/>
    <w:pPr>
      <w:spacing w:line="240" w:lineRule="auto"/>
    </w:pPr>
    <w:rPr>
      <w:sz w:val="20"/>
      <w:szCs w:val="20"/>
    </w:rPr>
  </w:style>
  <w:style w:type="character" w:customStyle="1" w:styleId="ab">
    <w:name w:val="טקסט הערה תו"/>
    <w:basedOn w:val="a0"/>
    <w:link w:val="aa"/>
    <w:uiPriority w:val="99"/>
    <w:rsid w:val="00D23DC3"/>
    <w:rPr>
      <w:rFonts w:ascii="Calibri" w:hAnsi="Calibri" w:cs="Arial"/>
      <w:sz w:val="20"/>
      <w:szCs w:val="20"/>
    </w:rPr>
  </w:style>
  <w:style w:type="paragraph" w:styleId="ac">
    <w:name w:val="annotation subject"/>
    <w:basedOn w:val="aa"/>
    <w:next w:val="aa"/>
    <w:link w:val="ad"/>
    <w:uiPriority w:val="99"/>
    <w:semiHidden/>
    <w:unhideWhenUsed/>
    <w:rsid w:val="00D23DC3"/>
    <w:rPr>
      <w:b/>
      <w:bCs/>
    </w:rPr>
  </w:style>
  <w:style w:type="character" w:customStyle="1" w:styleId="ad">
    <w:name w:val="נושא הערה תו"/>
    <w:basedOn w:val="ab"/>
    <w:link w:val="ac"/>
    <w:uiPriority w:val="99"/>
    <w:semiHidden/>
    <w:rsid w:val="00D23DC3"/>
    <w:rPr>
      <w:rFonts w:ascii="Calibri" w:hAnsi="Calibri" w:cs="Arial"/>
      <w:b/>
      <w:bCs/>
      <w:sz w:val="20"/>
      <w:szCs w:val="20"/>
    </w:rPr>
  </w:style>
  <w:style w:type="paragraph" w:styleId="ae">
    <w:name w:val="List Paragraph"/>
    <w:aliases w:val="מכרזים - טקסט סעיפים"/>
    <w:basedOn w:val="a"/>
    <w:link w:val="af"/>
    <w:qFormat/>
    <w:rsid w:val="00C575B9"/>
    <w:pPr>
      <w:spacing w:after="0" w:line="240" w:lineRule="auto"/>
      <w:ind w:left="720"/>
      <w:contextualSpacing/>
    </w:pPr>
    <w:rPr>
      <w:rFonts w:ascii="Times New Roman" w:hAnsi="Times New Roman" w:cs="Miriam"/>
      <w:sz w:val="20"/>
      <w:szCs w:val="28"/>
    </w:rPr>
  </w:style>
  <w:style w:type="character" w:customStyle="1" w:styleId="af">
    <w:name w:val="פיסקת רשימה תו"/>
    <w:aliases w:val="מכרזים - טקסט סעיפים תו"/>
    <w:link w:val="ae"/>
    <w:locked/>
    <w:rsid w:val="00C575B9"/>
    <w:rPr>
      <w:rFonts w:ascii="Times New Roman" w:hAnsi="Times New Roman" w:cs="Miriam"/>
      <w:sz w:val="20"/>
      <w:szCs w:val="28"/>
    </w:rPr>
  </w:style>
  <w:style w:type="paragraph" w:styleId="af0">
    <w:name w:val="Revision"/>
    <w:hidden/>
    <w:uiPriority w:val="99"/>
    <w:semiHidden/>
    <w:rsid w:val="001634BD"/>
    <w:pPr>
      <w:spacing w:after="0" w:line="240" w:lineRule="auto"/>
    </w:pPr>
    <w:rPr>
      <w:rFonts w:ascii="Calibri" w:hAnsi="Calibri" w:cs="Arial"/>
    </w:rPr>
  </w:style>
  <w:style w:type="character" w:styleId="Hyperlink">
    <w:name w:val="Hyperlink"/>
    <w:basedOn w:val="a0"/>
    <w:uiPriority w:val="99"/>
    <w:semiHidden/>
    <w:unhideWhenUsed/>
    <w:rsid w:val="001634BD"/>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41D81"/>
    <w:pPr>
      <w:bidi/>
    </w:pPr>
    <w:rPr>
      <w:rFonts w:ascii="Calibri" w:hAnsi="Calibri" w:cs="Arial"/>
    </w:rPr>
  </w:style>
  <w:style w:type="paragraph" w:styleId="1">
    <w:name w:val="heading 1"/>
    <w:basedOn w:val="a"/>
    <w:next w:val="a"/>
    <w:link w:val="10"/>
    <w:uiPriority w:val="9"/>
    <w:qFormat/>
    <w:rsid w:val="008E6D2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character" w:customStyle="1" w:styleId="10">
    <w:name w:val="כותרת 1 תו"/>
    <w:basedOn w:val="a0"/>
    <w:link w:val="1"/>
    <w:uiPriority w:val="9"/>
    <w:rsid w:val="008E6D26"/>
    <w:rPr>
      <w:rFonts w:asciiTheme="majorHAnsi" w:eastAsiaTheme="majorEastAsia" w:hAnsiTheme="majorHAnsi" w:cstheme="majorBidi"/>
      <w:b/>
      <w:bCs/>
      <w:color w:val="365F91" w:themeColor="accent1" w:themeShade="BF"/>
      <w:sz w:val="28"/>
      <w:szCs w:val="28"/>
    </w:rPr>
  </w:style>
  <w:style w:type="table" w:customStyle="1" w:styleId="3-11">
    <w:name w:val="טבלת רשימה 3 - הדגשה 11"/>
    <w:basedOn w:val="a1"/>
    <w:uiPriority w:val="48"/>
    <w:rsid w:val="00693F9C"/>
    <w:pPr>
      <w:spacing w:after="0" w:line="240" w:lineRule="auto"/>
    </w:pPr>
    <w:rPr>
      <w:rFonts w:ascii="Times New Roman" w:hAnsi="Times New Roman" w:cs="Times New Roman"/>
      <w:sz w:val="20"/>
      <w:szCs w:val="20"/>
    </w:rPr>
    <w:tblPr>
      <w:tblStyleRowBandSize w:val="1"/>
      <w:tblStyleColBandSize w:val="1"/>
      <w:tblBorders>
        <w:top w:val="single" w:sz="4" w:space="0" w:color="4F81BD" w:themeColor="accent1"/>
        <w:left w:val="single" w:sz="4" w:space="0" w:color="4F81BD" w:themeColor="accent1"/>
        <w:bottom w:val="single" w:sz="4" w:space="0" w:color="4F81BD" w:themeColor="accent1"/>
        <w:right w:val="single" w:sz="4" w:space="0" w:color="4F81BD" w:themeColor="accent1"/>
      </w:tblBorders>
    </w:tblPr>
    <w:tblStylePr w:type="firstRow">
      <w:rPr>
        <w:b/>
        <w:bCs/>
        <w:color w:val="FFFFFF" w:themeColor="background1"/>
      </w:rPr>
      <w:tblPr/>
      <w:tcPr>
        <w:shd w:val="clear" w:color="auto" w:fill="4F81BD" w:themeFill="accent1"/>
      </w:tcPr>
    </w:tblStylePr>
    <w:tblStylePr w:type="lastRow">
      <w:rPr>
        <w:b/>
        <w:bCs/>
      </w:rPr>
      <w:tblPr/>
      <w:tcPr>
        <w:tcBorders>
          <w:top w:val="double" w:sz="4" w:space="0" w:color="4F81BD"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F81BD" w:themeColor="accent1"/>
          <w:right w:val="single" w:sz="4" w:space="0" w:color="4F81BD" w:themeColor="accent1"/>
        </w:tcBorders>
      </w:tcPr>
    </w:tblStylePr>
    <w:tblStylePr w:type="band1Horz">
      <w:tblPr/>
      <w:tcPr>
        <w:tcBorders>
          <w:top w:val="single" w:sz="4" w:space="0" w:color="4F81BD" w:themeColor="accent1"/>
          <w:bottom w:val="single" w:sz="4" w:space="0" w:color="4F81BD"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themeColor="accent1"/>
          <w:left w:val="nil"/>
        </w:tcBorders>
      </w:tcPr>
    </w:tblStylePr>
    <w:tblStylePr w:type="swCell">
      <w:tblPr/>
      <w:tcPr>
        <w:tcBorders>
          <w:top w:val="double" w:sz="4" w:space="0" w:color="4F81BD" w:themeColor="accent1"/>
          <w:right w:val="nil"/>
        </w:tcBorders>
      </w:tcPr>
    </w:tblStylePr>
  </w:style>
  <w:style w:type="character" w:styleId="a9">
    <w:name w:val="annotation reference"/>
    <w:basedOn w:val="a0"/>
    <w:uiPriority w:val="99"/>
    <w:semiHidden/>
    <w:unhideWhenUsed/>
    <w:rsid w:val="00D23DC3"/>
    <w:rPr>
      <w:sz w:val="16"/>
      <w:szCs w:val="16"/>
    </w:rPr>
  </w:style>
  <w:style w:type="paragraph" w:styleId="aa">
    <w:name w:val="annotation text"/>
    <w:basedOn w:val="a"/>
    <w:link w:val="ab"/>
    <w:uiPriority w:val="99"/>
    <w:unhideWhenUsed/>
    <w:rsid w:val="00D23DC3"/>
    <w:pPr>
      <w:spacing w:line="240" w:lineRule="auto"/>
    </w:pPr>
    <w:rPr>
      <w:sz w:val="20"/>
      <w:szCs w:val="20"/>
    </w:rPr>
  </w:style>
  <w:style w:type="character" w:customStyle="1" w:styleId="ab">
    <w:name w:val="טקסט הערה תו"/>
    <w:basedOn w:val="a0"/>
    <w:link w:val="aa"/>
    <w:uiPriority w:val="99"/>
    <w:rsid w:val="00D23DC3"/>
    <w:rPr>
      <w:rFonts w:ascii="Calibri" w:hAnsi="Calibri" w:cs="Arial"/>
      <w:sz w:val="20"/>
      <w:szCs w:val="20"/>
    </w:rPr>
  </w:style>
  <w:style w:type="paragraph" w:styleId="ac">
    <w:name w:val="annotation subject"/>
    <w:basedOn w:val="aa"/>
    <w:next w:val="aa"/>
    <w:link w:val="ad"/>
    <w:uiPriority w:val="99"/>
    <w:semiHidden/>
    <w:unhideWhenUsed/>
    <w:rsid w:val="00D23DC3"/>
    <w:rPr>
      <w:b/>
      <w:bCs/>
    </w:rPr>
  </w:style>
  <w:style w:type="character" w:customStyle="1" w:styleId="ad">
    <w:name w:val="נושא הערה תו"/>
    <w:basedOn w:val="ab"/>
    <w:link w:val="ac"/>
    <w:uiPriority w:val="99"/>
    <w:semiHidden/>
    <w:rsid w:val="00D23DC3"/>
    <w:rPr>
      <w:rFonts w:ascii="Calibri" w:hAnsi="Calibri" w:cs="Arial"/>
      <w:b/>
      <w:bCs/>
      <w:sz w:val="20"/>
      <w:szCs w:val="20"/>
    </w:rPr>
  </w:style>
  <w:style w:type="paragraph" w:styleId="ae">
    <w:name w:val="List Paragraph"/>
    <w:aliases w:val="מכרזים - טקסט סעיפים"/>
    <w:basedOn w:val="a"/>
    <w:link w:val="af"/>
    <w:qFormat/>
    <w:rsid w:val="00C575B9"/>
    <w:pPr>
      <w:spacing w:after="0" w:line="240" w:lineRule="auto"/>
      <w:ind w:left="720"/>
      <w:contextualSpacing/>
    </w:pPr>
    <w:rPr>
      <w:rFonts w:ascii="Times New Roman" w:hAnsi="Times New Roman" w:cs="Miriam"/>
      <w:sz w:val="20"/>
      <w:szCs w:val="28"/>
    </w:rPr>
  </w:style>
  <w:style w:type="character" w:customStyle="1" w:styleId="af">
    <w:name w:val="פיסקת רשימה תו"/>
    <w:aliases w:val="מכרזים - טקסט סעיפים תו"/>
    <w:link w:val="ae"/>
    <w:locked/>
    <w:rsid w:val="00C575B9"/>
    <w:rPr>
      <w:rFonts w:ascii="Times New Roman" w:hAnsi="Times New Roman" w:cs="Miriam"/>
      <w:sz w:val="20"/>
      <w:szCs w:val="28"/>
    </w:rPr>
  </w:style>
  <w:style w:type="paragraph" w:styleId="af0">
    <w:name w:val="Revision"/>
    <w:hidden/>
    <w:uiPriority w:val="99"/>
    <w:semiHidden/>
    <w:rsid w:val="001634BD"/>
    <w:pPr>
      <w:spacing w:after="0" w:line="240" w:lineRule="auto"/>
    </w:pPr>
    <w:rPr>
      <w:rFonts w:ascii="Calibri" w:hAnsi="Calibri" w:cs="Arial"/>
    </w:rPr>
  </w:style>
  <w:style w:type="character" w:styleId="Hyperlink">
    <w:name w:val="Hyperlink"/>
    <w:basedOn w:val="a0"/>
    <w:uiPriority w:val="99"/>
    <w:semiHidden/>
    <w:unhideWhenUsed/>
    <w:rsid w:val="001634BD"/>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 w:id="1034309642">
      <w:bodyDiv w:val="1"/>
      <w:marLeft w:val="0"/>
      <w:marRight w:val="0"/>
      <w:marTop w:val="0"/>
      <w:marBottom w:val="0"/>
      <w:divBdr>
        <w:top w:val="none" w:sz="0" w:space="0" w:color="auto"/>
        <w:left w:val="none" w:sz="0" w:space="0" w:color="auto"/>
        <w:bottom w:val="none" w:sz="0" w:space="0" w:color="auto"/>
        <w:right w:val="none" w:sz="0" w:space="0" w:color="auto"/>
      </w:divBdr>
      <w:divsChild>
        <w:div w:id="141698409">
          <w:marLeft w:val="0"/>
          <w:marRight w:val="0"/>
          <w:marTop w:val="0"/>
          <w:marBottom w:val="0"/>
          <w:divBdr>
            <w:top w:val="none" w:sz="0" w:space="0" w:color="auto"/>
            <w:left w:val="none" w:sz="0" w:space="0" w:color="auto"/>
            <w:bottom w:val="none" w:sz="0" w:space="0" w:color="auto"/>
            <w:right w:val="none" w:sz="0" w:space="0" w:color="auto"/>
          </w:divBdr>
          <w:divsChild>
            <w:div w:id="608438406">
              <w:marLeft w:val="0"/>
              <w:marRight w:val="0"/>
              <w:marTop w:val="0"/>
              <w:marBottom w:val="0"/>
              <w:divBdr>
                <w:top w:val="none" w:sz="0" w:space="0" w:color="auto"/>
                <w:left w:val="none" w:sz="0" w:space="0" w:color="auto"/>
                <w:bottom w:val="none" w:sz="0" w:space="0" w:color="auto"/>
                <w:right w:val="none" w:sz="0" w:space="0" w:color="auto"/>
              </w:divBdr>
              <w:divsChild>
                <w:div w:id="549146200">
                  <w:marLeft w:val="0"/>
                  <w:marRight w:val="0"/>
                  <w:marTop w:val="0"/>
                  <w:marBottom w:val="0"/>
                  <w:divBdr>
                    <w:top w:val="none" w:sz="0" w:space="0" w:color="auto"/>
                    <w:left w:val="none" w:sz="0" w:space="0" w:color="auto"/>
                    <w:bottom w:val="none" w:sz="0" w:space="0" w:color="auto"/>
                    <w:right w:val="none" w:sz="0" w:space="0" w:color="auto"/>
                  </w:divBdr>
                  <w:divsChild>
                    <w:div w:id="203181616">
                      <w:marLeft w:val="0"/>
                      <w:marRight w:val="0"/>
                      <w:marTop w:val="0"/>
                      <w:marBottom w:val="0"/>
                      <w:divBdr>
                        <w:top w:val="none" w:sz="0" w:space="0" w:color="auto"/>
                        <w:left w:val="none" w:sz="0" w:space="0" w:color="auto"/>
                        <w:bottom w:val="none" w:sz="0" w:space="0" w:color="auto"/>
                        <w:right w:val="none" w:sz="0" w:space="0" w:color="auto"/>
                      </w:divBdr>
                      <w:divsChild>
                        <w:div w:id="1017386092">
                          <w:marLeft w:val="0"/>
                          <w:marRight w:val="0"/>
                          <w:marTop w:val="0"/>
                          <w:marBottom w:val="0"/>
                          <w:divBdr>
                            <w:top w:val="none" w:sz="0" w:space="0" w:color="auto"/>
                            <w:left w:val="none" w:sz="0" w:space="0" w:color="auto"/>
                            <w:bottom w:val="none" w:sz="0" w:space="0" w:color="auto"/>
                            <w:right w:val="none" w:sz="0" w:space="0" w:color="auto"/>
                          </w:divBdr>
                          <w:divsChild>
                            <w:div w:id="756171775">
                              <w:marLeft w:val="0"/>
                              <w:marRight w:val="0"/>
                              <w:marTop w:val="0"/>
                              <w:marBottom w:val="0"/>
                              <w:divBdr>
                                <w:top w:val="none" w:sz="0" w:space="0" w:color="auto"/>
                                <w:left w:val="none" w:sz="0" w:space="0" w:color="auto"/>
                                <w:bottom w:val="none" w:sz="0" w:space="0" w:color="auto"/>
                                <w:right w:val="none" w:sz="0" w:space="0" w:color="auto"/>
                              </w:divBdr>
                              <w:divsChild>
                                <w:div w:id="97608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27575960">
      <w:bodyDiv w:val="1"/>
      <w:marLeft w:val="0"/>
      <w:marRight w:val="0"/>
      <w:marTop w:val="0"/>
      <w:marBottom w:val="0"/>
      <w:divBdr>
        <w:top w:val="none" w:sz="0" w:space="0" w:color="auto"/>
        <w:left w:val="none" w:sz="0" w:space="0" w:color="auto"/>
        <w:bottom w:val="none" w:sz="0" w:space="0" w:color="auto"/>
        <w:right w:val="none" w:sz="0" w:space="0" w:color="auto"/>
      </w:divBdr>
    </w:div>
    <w:div w:id="15011200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microsoft.com/office/2011/relationships/people" Target="peop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19</TotalTime>
  <Pages>5</Pages>
  <Words>1093</Words>
  <Characters>5469</Characters>
  <Application>Microsoft Office Word</Application>
  <DocSecurity>0</DocSecurity>
  <Lines>45</Lines>
  <Paragraphs>13</Paragraphs>
  <ScaleCrop>false</ScaleCrop>
  <HeadingPairs>
    <vt:vector size="2" baseType="variant">
      <vt:variant>
        <vt:lpstr>שם</vt:lpstr>
      </vt:variant>
      <vt:variant>
        <vt:i4>1</vt:i4>
      </vt:variant>
    </vt:vector>
  </HeadingPairs>
  <TitlesOfParts>
    <vt:vector size="1" baseType="lpstr">
      <vt:lpstr/>
    </vt:vector>
  </TitlesOfParts>
  <Company>Ministry Of Industry Trade And Labor</Company>
  <LinksUpToDate>false</LinksUpToDate>
  <CharactersWithSpaces>6549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אביבה זייני</dc:creator>
  <cp:lastModifiedBy>סימה פיאמנטה</cp:lastModifiedBy>
  <cp:revision>10</cp:revision>
  <dcterms:created xsi:type="dcterms:W3CDTF">2018-12-27T10:07:00Z</dcterms:created>
  <dcterms:modified xsi:type="dcterms:W3CDTF">2018-12-27T10:26:00Z</dcterms:modified>
</cp:coreProperties>
</file>